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E7194" w14:textId="77777777" w:rsidR="00925FC8" w:rsidRPr="00064993" w:rsidRDefault="00064993" w:rsidP="00064993">
      <w:pPr>
        <w:pBdr>
          <w:top w:val="single" w:sz="36" w:space="1" w:color="D50032"/>
          <w:bottom w:val="single" w:sz="8" w:space="1" w:color="D50032"/>
        </w:pBdr>
        <w:jc w:val="center"/>
        <w:rPr>
          <w:rFonts w:ascii="Tahoma" w:hAnsi="Tahoma" w:cs="Tahoma"/>
          <w:sz w:val="24"/>
        </w:rPr>
      </w:pPr>
      <w:r w:rsidRPr="00064993">
        <w:rPr>
          <w:rFonts w:ascii="Tahoma" w:hAnsi="Tahoma" w:cs="Tahoma"/>
          <w:sz w:val="24"/>
        </w:rPr>
        <w:t xml:space="preserve">WEEK OF </w:t>
      </w:r>
      <w:r w:rsidR="00251070">
        <w:rPr>
          <w:rFonts w:ascii="Tahoma" w:hAnsi="Tahoma" w:cs="Tahoma"/>
          <w:sz w:val="24"/>
        </w:rPr>
        <w:t>SEPTEMBER 17</w:t>
      </w:r>
      <w:r>
        <w:rPr>
          <w:rFonts w:ascii="Tahoma" w:hAnsi="Tahoma" w:cs="Tahoma"/>
          <w:sz w:val="24"/>
        </w:rPr>
        <w:t xml:space="preserve">, </w:t>
      </w:r>
      <w:r w:rsidR="00BF74D8">
        <w:rPr>
          <w:rFonts w:ascii="Tahoma" w:hAnsi="Tahoma" w:cs="Tahoma"/>
          <w:sz w:val="24"/>
        </w:rPr>
        <w:t>201</w:t>
      </w:r>
      <w:r w:rsidR="00257A52">
        <w:rPr>
          <w:rFonts w:ascii="Tahoma" w:hAnsi="Tahoma" w:cs="Tahoma"/>
          <w:sz w:val="24"/>
        </w:rPr>
        <w:t>8</w:t>
      </w:r>
    </w:p>
    <w:p w14:paraId="6BF29CB9" w14:textId="695D5A3F" w:rsidR="0041408F" w:rsidRPr="0041408F" w:rsidRDefault="0041408F" w:rsidP="0041408F">
      <w:pPr>
        <w:spacing w:before="240" w:after="120"/>
        <w:rPr>
          <w:rFonts w:ascii="Georgia" w:hAnsi="Georgia"/>
          <w:color w:val="D50032"/>
          <w:sz w:val="36"/>
          <w:szCs w:val="36"/>
        </w:rPr>
      </w:pPr>
      <w:r w:rsidRPr="0041408F">
        <w:rPr>
          <w:rFonts w:ascii="Georgia" w:hAnsi="Georgia"/>
          <w:color w:val="D50032"/>
          <w:sz w:val="36"/>
          <w:szCs w:val="36"/>
        </w:rPr>
        <w:t xml:space="preserve">LM </w:t>
      </w:r>
      <w:r>
        <w:rPr>
          <w:rFonts w:ascii="Georgia" w:hAnsi="Georgia"/>
          <w:color w:val="D50032"/>
          <w:sz w:val="36"/>
          <w:szCs w:val="36"/>
        </w:rPr>
        <w:t>T</w:t>
      </w:r>
      <w:r w:rsidRPr="0041408F">
        <w:rPr>
          <w:rFonts w:ascii="Georgia" w:hAnsi="Georgia"/>
          <w:color w:val="D50032"/>
          <w:sz w:val="36"/>
          <w:szCs w:val="36"/>
        </w:rPr>
        <w:t xml:space="preserve">alks to </w:t>
      </w:r>
      <w:r w:rsidRPr="0041408F">
        <w:rPr>
          <w:rFonts w:ascii="Georgia" w:hAnsi="Georgia"/>
          <w:i/>
          <w:color w:val="D50032"/>
          <w:sz w:val="36"/>
          <w:szCs w:val="36"/>
        </w:rPr>
        <w:t>New York Magazine</w:t>
      </w:r>
      <w:r w:rsidRPr="0041408F">
        <w:rPr>
          <w:rFonts w:ascii="Georgia" w:hAnsi="Georgia"/>
          <w:color w:val="D50032"/>
          <w:sz w:val="36"/>
          <w:szCs w:val="36"/>
        </w:rPr>
        <w:t xml:space="preserve"> about Kavanaugh </w:t>
      </w:r>
      <w:r>
        <w:rPr>
          <w:rFonts w:ascii="Georgia" w:hAnsi="Georgia"/>
          <w:color w:val="D50032"/>
          <w:sz w:val="36"/>
          <w:szCs w:val="36"/>
        </w:rPr>
        <w:t>C</w:t>
      </w:r>
      <w:r w:rsidRPr="0041408F">
        <w:rPr>
          <w:rFonts w:ascii="Georgia" w:hAnsi="Georgia"/>
          <w:color w:val="D50032"/>
          <w:sz w:val="36"/>
          <w:szCs w:val="36"/>
        </w:rPr>
        <w:t>ase</w:t>
      </w:r>
    </w:p>
    <w:p w14:paraId="0024E414" w14:textId="4B7D07EA" w:rsidR="0041408F" w:rsidRPr="0041408F" w:rsidRDefault="0041408F" w:rsidP="0041408F">
      <w:pPr>
        <w:rPr>
          <w:rFonts w:ascii="Tahoma" w:hAnsi="Tahoma" w:cs="Tahoma"/>
          <w:color w:val="595959"/>
          <w:sz w:val="26"/>
          <w:szCs w:val="26"/>
        </w:rPr>
      </w:pPr>
      <w:r w:rsidRPr="0041408F">
        <w:rPr>
          <w:rFonts w:ascii="Tahoma" w:hAnsi="Tahoma" w:cs="Tahoma"/>
          <w:color w:val="595959"/>
          <w:sz w:val="26"/>
          <w:szCs w:val="26"/>
        </w:rPr>
        <w:t>Legal Momentum provided critical info</w:t>
      </w:r>
      <w:r>
        <w:rPr>
          <w:rFonts w:ascii="Tahoma" w:hAnsi="Tahoma" w:cs="Tahoma"/>
          <w:color w:val="595959"/>
          <w:sz w:val="26"/>
          <w:szCs w:val="26"/>
        </w:rPr>
        <w:t>rmation</w:t>
      </w:r>
      <w:r w:rsidRPr="0041408F">
        <w:rPr>
          <w:rFonts w:ascii="Tahoma" w:hAnsi="Tahoma" w:cs="Tahoma"/>
          <w:color w:val="595959"/>
          <w:sz w:val="26"/>
          <w:szCs w:val="26"/>
        </w:rPr>
        <w:t xml:space="preserve"> on issues of privacy and </w:t>
      </w:r>
      <w:r>
        <w:rPr>
          <w:rFonts w:ascii="Tahoma" w:hAnsi="Tahoma" w:cs="Tahoma"/>
          <w:color w:val="595959"/>
          <w:sz w:val="26"/>
          <w:szCs w:val="26"/>
        </w:rPr>
        <w:t>rights of sexual assault survivors i</w:t>
      </w:r>
      <w:r w:rsidRPr="0041408F">
        <w:rPr>
          <w:rFonts w:ascii="Tahoma" w:hAnsi="Tahoma" w:cs="Tahoma"/>
          <w:color w:val="595959"/>
          <w:sz w:val="26"/>
          <w:szCs w:val="26"/>
        </w:rPr>
        <w:t xml:space="preserve">n a new article appearing in </w:t>
      </w:r>
      <w:r w:rsidRPr="0041408F">
        <w:rPr>
          <w:rFonts w:ascii="Tahoma" w:hAnsi="Tahoma" w:cs="Tahoma"/>
          <w:i/>
          <w:color w:val="595959"/>
          <w:sz w:val="26"/>
          <w:szCs w:val="26"/>
        </w:rPr>
        <w:t>N</w:t>
      </w:r>
      <w:r w:rsidRPr="0041408F">
        <w:rPr>
          <w:rFonts w:ascii="Tahoma" w:hAnsi="Tahoma" w:cs="Tahoma"/>
          <w:i/>
          <w:color w:val="595959"/>
          <w:sz w:val="26"/>
          <w:szCs w:val="26"/>
        </w:rPr>
        <w:t xml:space="preserve">ew </w:t>
      </w:r>
      <w:r w:rsidRPr="0041408F">
        <w:rPr>
          <w:rFonts w:ascii="Tahoma" w:hAnsi="Tahoma" w:cs="Tahoma"/>
          <w:i/>
          <w:color w:val="595959"/>
          <w:sz w:val="26"/>
          <w:szCs w:val="26"/>
        </w:rPr>
        <w:t>Y</w:t>
      </w:r>
      <w:r w:rsidRPr="0041408F">
        <w:rPr>
          <w:rFonts w:ascii="Tahoma" w:hAnsi="Tahoma" w:cs="Tahoma"/>
          <w:i/>
          <w:color w:val="595959"/>
          <w:sz w:val="26"/>
          <w:szCs w:val="26"/>
        </w:rPr>
        <w:t>ork</w:t>
      </w:r>
      <w:r w:rsidRPr="0041408F">
        <w:rPr>
          <w:rFonts w:ascii="Tahoma" w:hAnsi="Tahoma" w:cs="Tahoma"/>
          <w:i/>
          <w:color w:val="595959"/>
          <w:sz w:val="26"/>
          <w:szCs w:val="26"/>
        </w:rPr>
        <w:t xml:space="preserve"> Magazine</w:t>
      </w:r>
      <w:r w:rsidRPr="0041408F">
        <w:rPr>
          <w:rFonts w:ascii="Tahoma" w:hAnsi="Tahoma" w:cs="Tahoma"/>
          <w:i/>
          <w:color w:val="595959"/>
          <w:sz w:val="26"/>
          <w:szCs w:val="26"/>
        </w:rPr>
        <w:t xml:space="preserve">’s </w:t>
      </w:r>
      <w:proofErr w:type="gramStart"/>
      <w:r w:rsidRPr="0041408F">
        <w:rPr>
          <w:rFonts w:ascii="Tahoma" w:hAnsi="Tahoma" w:cs="Tahoma"/>
          <w:i/>
          <w:color w:val="595959"/>
          <w:sz w:val="26"/>
          <w:szCs w:val="26"/>
        </w:rPr>
        <w:t>The</w:t>
      </w:r>
      <w:proofErr w:type="gramEnd"/>
      <w:r w:rsidRPr="0041408F">
        <w:rPr>
          <w:rFonts w:ascii="Tahoma" w:hAnsi="Tahoma" w:cs="Tahoma"/>
          <w:i/>
          <w:color w:val="595959"/>
          <w:sz w:val="26"/>
          <w:szCs w:val="26"/>
        </w:rPr>
        <w:t xml:space="preserve"> Cut</w:t>
      </w:r>
      <w:r>
        <w:rPr>
          <w:rFonts w:ascii="Tahoma" w:hAnsi="Tahoma" w:cs="Tahoma"/>
          <w:color w:val="595959"/>
          <w:sz w:val="26"/>
          <w:szCs w:val="26"/>
        </w:rPr>
        <w:t xml:space="preserve"> about the confirmation process for Supreme Court nominee Brett Kavanaugh</w:t>
      </w:r>
      <w:r w:rsidRPr="0041408F">
        <w:rPr>
          <w:rFonts w:ascii="Tahoma" w:hAnsi="Tahoma" w:cs="Tahoma"/>
          <w:color w:val="595959"/>
          <w:sz w:val="26"/>
          <w:szCs w:val="26"/>
        </w:rPr>
        <w:t xml:space="preserve">. Legal Momentum’s Deputy Legal Director, Jennifer Becker, </w:t>
      </w:r>
      <w:r>
        <w:rPr>
          <w:rFonts w:ascii="Tahoma" w:hAnsi="Tahoma" w:cs="Tahoma"/>
          <w:color w:val="595959"/>
          <w:sz w:val="26"/>
          <w:szCs w:val="26"/>
        </w:rPr>
        <w:t>highlighted</w:t>
      </w:r>
      <w:r w:rsidRPr="0041408F">
        <w:rPr>
          <w:rFonts w:ascii="Tahoma" w:hAnsi="Tahoma" w:cs="Tahoma"/>
          <w:color w:val="595959"/>
          <w:sz w:val="26"/>
          <w:szCs w:val="26"/>
        </w:rPr>
        <w:t xml:space="preserve"> the importance of con</w:t>
      </w:r>
      <w:r w:rsidR="00CC46A9">
        <w:rPr>
          <w:rFonts w:ascii="Tahoma" w:hAnsi="Tahoma" w:cs="Tahoma"/>
          <w:color w:val="595959"/>
          <w:sz w:val="26"/>
          <w:szCs w:val="26"/>
        </w:rPr>
        <w:t xml:space="preserve">fidentiality for </w:t>
      </w:r>
      <w:bookmarkStart w:id="0" w:name="_GoBack"/>
      <w:bookmarkEnd w:id="0"/>
      <w:r w:rsidRPr="0041408F">
        <w:rPr>
          <w:rFonts w:ascii="Tahoma" w:hAnsi="Tahoma" w:cs="Tahoma"/>
          <w:color w:val="595959"/>
          <w:sz w:val="26"/>
          <w:szCs w:val="26"/>
        </w:rPr>
        <w:t>survivors and their right to tell their stories on their own terms</w:t>
      </w:r>
      <w:r>
        <w:rPr>
          <w:rFonts w:ascii="Tahoma" w:hAnsi="Tahoma" w:cs="Tahoma"/>
          <w:color w:val="595959"/>
          <w:sz w:val="26"/>
          <w:szCs w:val="26"/>
        </w:rPr>
        <w:t>.</w:t>
      </w:r>
    </w:p>
    <w:p w14:paraId="7CF0FBCF" w14:textId="468F3D06" w:rsidR="005B756E" w:rsidRPr="00C43AC9" w:rsidRDefault="005B756E" w:rsidP="005B756E">
      <w:pPr>
        <w:spacing w:after="200"/>
        <w:rPr>
          <w:rFonts w:ascii="Tahoma" w:hAnsi="Tahoma" w:cs="Tahoma"/>
          <w:color w:val="595959" w:themeColor="text1" w:themeTint="A6"/>
          <w:sz w:val="26"/>
          <w:szCs w:val="26"/>
        </w:rPr>
      </w:pPr>
      <w:r w:rsidRPr="00DA5104">
        <w:rPr>
          <w:rFonts w:ascii="Georgia" w:hAnsi="Georgia" w:cs="Tahoma"/>
          <w:i/>
          <w:color w:val="595959" w:themeColor="text1" w:themeTint="A6"/>
          <w:szCs w:val="26"/>
        </w:rPr>
        <w:t>Continued on page 2</w:t>
      </w:r>
    </w:p>
    <w:p w14:paraId="4F680026" w14:textId="1EB9B8DD" w:rsidR="00BD6420" w:rsidRDefault="00BD6420" w:rsidP="008E74CE">
      <w:pPr>
        <w:spacing w:before="240" w:after="120"/>
        <w:rPr>
          <w:rFonts w:ascii="Georgia" w:hAnsi="Georgia"/>
          <w:color w:val="D50032"/>
          <w:sz w:val="36"/>
          <w:szCs w:val="36"/>
        </w:rPr>
      </w:pPr>
      <w:r>
        <w:rPr>
          <w:rFonts w:ascii="Georgia" w:hAnsi="Georgia"/>
          <w:color w:val="D50032"/>
          <w:sz w:val="36"/>
          <w:szCs w:val="36"/>
        </w:rPr>
        <w:t>Legal Momentum Influences Sex Harassment Training for NYS</w:t>
      </w:r>
    </w:p>
    <w:p w14:paraId="63DAA11C" w14:textId="44F98326" w:rsidR="00BD6420" w:rsidRDefault="00BD6420" w:rsidP="00BD6420">
      <w:pPr>
        <w:spacing w:after="200"/>
        <w:rPr>
          <w:rFonts w:ascii="Tahoma" w:hAnsi="Tahoma" w:cs="Tahoma"/>
          <w:color w:val="595959"/>
          <w:sz w:val="26"/>
          <w:szCs w:val="26"/>
        </w:rPr>
      </w:pPr>
      <w:r>
        <w:rPr>
          <w:rFonts w:ascii="Tahoma" w:hAnsi="Tahoma" w:cs="Tahoma"/>
          <w:color w:val="595959"/>
          <w:sz w:val="26"/>
          <w:szCs w:val="26"/>
        </w:rPr>
        <w:t xml:space="preserve">Legal Momentum responded to </w:t>
      </w:r>
      <w:r w:rsidR="00F27BB3">
        <w:rPr>
          <w:rFonts w:ascii="Tahoma" w:hAnsi="Tahoma" w:cs="Tahoma"/>
          <w:color w:val="595959"/>
          <w:sz w:val="26"/>
          <w:szCs w:val="26"/>
        </w:rPr>
        <w:t>New York State</w:t>
      </w:r>
      <w:r>
        <w:rPr>
          <w:rFonts w:ascii="Tahoma" w:hAnsi="Tahoma" w:cs="Tahoma"/>
          <w:color w:val="595959"/>
          <w:sz w:val="26"/>
          <w:szCs w:val="26"/>
        </w:rPr>
        <w:t xml:space="preserve"> Governor</w:t>
      </w:r>
      <w:r w:rsidR="00F27BB3">
        <w:rPr>
          <w:rFonts w:ascii="Tahoma" w:hAnsi="Tahoma" w:cs="Tahoma"/>
          <w:color w:val="595959"/>
          <w:sz w:val="26"/>
          <w:szCs w:val="26"/>
        </w:rPr>
        <w:t xml:space="preserve"> Cuomo</w:t>
      </w:r>
      <w:r>
        <w:rPr>
          <w:rFonts w:ascii="Tahoma" w:hAnsi="Tahoma" w:cs="Tahoma"/>
          <w:color w:val="595959"/>
          <w:sz w:val="26"/>
          <w:szCs w:val="26"/>
        </w:rPr>
        <w:t xml:space="preserve">’s request for our expert input and recommendations to improve the state’s model complaint form, policy, and training regarding reporting, addressing, and preventing incidents of sexual harassment. </w:t>
      </w:r>
      <w:r>
        <w:rPr>
          <w:rFonts w:ascii="Georgia" w:hAnsi="Georgia"/>
          <w:i/>
          <w:iCs/>
          <w:color w:val="595959"/>
        </w:rPr>
        <w:t xml:space="preserve">Continued on p. 2 </w:t>
      </w:r>
    </w:p>
    <w:p w14:paraId="1F83DDC6" w14:textId="77777777" w:rsidR="00727DFD" w:rsidRPr="00BF74D8" w:rsidRDefault="00FE4BE8" w:rsidP="008E74CE">
      <w:pPr>
        <w:spacing w:before="240" w:after="120"/>
        <w:rPr>
          <w:rFonts w:ascii="Georgia" w:hAnsi="Georgia"/>
          <w:color w:val="D50032"/>
          <w:sz w:val="36"/>
          <w:szCs w:val="40"/>
        </w:rPr>
      </w:pPr>
      <w:r>
        <w:rPr>
          <w:rFonts w:ascii="Georgia" w:hAnsi="Georgia"/>
          <w:color w:val="D50032"/>
          <w:sz w:val="36"/>
          <w:szCs w:val="40"/>
        </w:rPr>
        <w:t>NYC Council Awards Third Grant to Support Rights Now!</w:t>
      </w:r>
    </w:p>
    <w:p w14:paraId="5A2A4055" w14:textId="77777777" w:rsidR="00C111C6" w:rsidRPr="00C43AC9" w:rsidRDefault="00FE4BE8" w:rsidP="00C111C6">
      <w:pPr>
        <w:spacing w:after="120"/>
        <w:rPr>
          <w:rFonts w:ascii="Tahoma" w:hAnsi="Tahoma" w:cs="Tahoma"/>
          <w:color w:val="595959" w:themeColor="text1" w:themeTint="A6"/>
          <w:sz w:val="26"/>
          <w:szCs w:val="26"/>
        </w:rPr>
      </w:pPr>
      <w:r>
        <w:rPr>
          <w:rFonts w:ascii="Tahoma" w:hAnsi="Tahoma" w:cs="Tahoma"/>
          <w:color w:val="595959" w:themeColor="text1" w:themeTint="A6"/>
          <w:sz w:val="26"/>
          <w:szCs w:val="26"/>
        </w:rPr>
        <w:t>For the third year in a row, Legal Momentum has been designated to receive a $125,000 grant under the New York City Council’s Young Women’s Initiative (YWI). The award will enable Legal Momentum to continue its Rights Now! Peer Educator E</w:t>
      </w:r>
      <w:r w:rsidR="0027004F">
        <w:rPr>
          <w:rFonts w:ascii="Tahoma" w:hAnsi="Tahoma" w:cs="Tahoma"/>
          <w:color w:val="595959" w:themeColor="text1" w:themeTint="A6"/>
          <w:sz w:val="26"/>
          <w:szCs w:val="26"/>
        </w:rPr>
        <w:t>mpowerment Program through June</w:t>
      </w:r>
      <w:r>
        <w:rPr>
          <w:rFonts w:ascii="Tahoma" w:hAnsi="Tahoma" w:cs="Tahoma"/>
          <w:color w:val="595959" w:themeColor="text1" w:themeTint="A6"/>
          <w:sz w:val="26"/>
          <w:szCs w:val="26"/>
        </w:rPr>
        <w:t xml:space="preserve"> 2019. The Rights Now! curriculum is specifically geared towards at-risk girls and young women. It was first rolled out in the spring of </w:t>
      </w:r>
      <w:r w:rsidR="00C111C6">
        <w:rPr>
          <w:rFonts w:ascii="Tahoma" w:hAnsi="Tahoma" w:cs="Tahoma"/>
          <w:color w:val="595959" w:themeColor="text1" w:themeTint="A6"/>
          <w:sz w:val="26"/>
          <w:szCs w:val="26"/>
        </w:rPr>
        <w:t xml:space="preserve">2017 under a previous YWI grant. </w:t>
      </w:r>
      <w:r w:rsidR="00C111C6" w:rsidRPr="00DA5104">
        <w:rPr>
          <w:rFonts w:ascii="Georgia" w:hAnsi="Georgia" w:cs="Tahoma"/>
          <w:i/>
          <w:color w:val="595959" w:themeColor="text1" w:themeTint="A6"/>
          <w:szCs w:val="26"/>
        </w:rPr>
        <w:t>Continued on page 2</w:t>
      </w:r>
    </w:p>
    <w:p w14:paraId="092AB441" w14:textId="01D81856" w:rsidR="00C111C6" w:rsidRPr="00BF74D8" w:rsidRDefault="00C111C6" w:rsidP="00C111C6">
      <w:pPr>
        <w:spacing w:before="240" w:after="120"/>
        <w:rPr>
          <w:rFonts w:ascii="Georgia" w:hAnsi="Georgia"/>
          <w:color w:val="D50032"/>
          <w:sz w:val="36"/>
          <w:szCs w:val="40"/>
        </w:rPr>
      </w:pPr>
      <w:r>
        <w:rPr>
          <w:rFonts w:ascii="Georgia" w:hAnsi="Georgia"/>
          <w:color w:val="D50032"/>
          <w:sz w:val="36"/>
          <w:szCs w:val="40"/>
        </w:rPr>
        <w:t>Legal Momentum Joins “</w:t>
      </w:r>
      <w:proofErr w:type="spellStart"/>
      <w:r>
        <w:rPr>
          <w:rFonts w:ascii="Georgia" w:hAnsi="Georgia"/>
          <w:color w:val="D50032"/>
          <w:sz w:val="36"/>
          <w:szCs w:val="40"/>
        </w:rPr>
        <w:t>PowHer</w:t>
      </w:r>
      <w:proofErr w:type="spellEnd"/>
      <w:r>
        <w:rPr>
          <w:rFonts w:ascii="Georgia" w:hAnsi="Georgia"/>
          <w:color w:val="D50032"/>
          <w:sz w:val="36"/>
          <w:szCs w:val="40"/>
        </w:rPr>
        <w:t xml:space="preserve"> the Vote” NY State Campaign</w:t>
      </w:r>
    </w:p>
    <w:p w14:paraId="4651CB46" w14:textId="77777777" w:rsidR="00C111C6" w:rsidRPr="00C43AC9" w:rsidRDefault="00C111C6" w:rsidP="00C111C6">
      <w:pPr>
        <w:spacing w:after="200"/>
        <w:rPr>
          <w:rFonts w:ascii="Tahoma" w:hAnsi="Tahoma" w:cs="Tahoma"/>
          <w:color w:val="595959" w:themeColor="text1" w:themeTint="A6"/>
          <w:sz w:val="26"/>
          <w:szCs w:val="26"/>
        </w:rPr>
      </w:pPr>
      <w:r>
        <w:rPr>
          <w:rFonts w:ascii="Tahoma" w:hAnsi="Tahoma" w:cs="Tahoma"/>
          <w:color w:val="595959" w:themeColor="text1" w:themeTint="A6"/>
          <w:sz w:val="26"/>
          <w:szCs w:val="26"/>
        </w:rPr>
        <w:t>Legal Momentum is banding together with</w:t>
      </w:r>
      <w:r w:rsidRPr="002A3021">
        <w:rPr>
          <w:rFonts w:ascii="Tahoma" w:hAnsi="Tahoma" w:cs="Tahoma"/>
          <w:color w:val="595959" w:themeColor="text1" w:themeTint="A6"/>
          <w:sz w:val="26"/>
          <w:szCs w:val="26"/>
        </w:rPr>
        <w:t xml:space="preserve"> </w:t>
      </w:r>
      <w:proofErr w:type="spellStart"/>
      <w:r w:rsidRPr="002A3021">
        <w:rPr>
          <w:rFonts w:ascii="Tahoma" w:hAnsi="Tahoma" w:cs="Tahoma"/>
          <w:color w:val="595959" w:themeColor="text1" w:themeTint="A6"/>
          <w:sz w:val="26"/>
          <w:szCs w:val="26"/>
        </w:rPr>
        <w:t>PowHer</w:t>
      </w:r>
      <w:proofErr w:type="spellEnd"/>
      <w:r w:rsidRPr="002A3021">
        <w:rPr>
          <w:rFonts w:ascii="Tahoma" w:hAnsi="Tahoma" w:cs="Tahoma"/>
          <w:color w:val="595959" w:themeColor="text1" w:themeTint="A6"/>
          <w:sz w:val="26"/>
          <w:szCs w:val="26"/>
        </w:rPr>
        <w:t xml:space="preserve"> New York</w:t>
      </w:r>
      <w:r>
        <w:rPr>
          <w:rFonts w:ascii="Tahoma" w:hAnsi="Tahoma" w:cs="Tahoma"/>
          <w:color w:val="595959" w:themeColor="text1" w:themeTint="A6"/>
          <w:sz w:val="26"/>
          <w:szCs w:val="26"/>
        </w:rPr>
        <w:t>’s</w:t>
      </w:r>
      <w:r w:rsidRPr="002A3021">
        <w:rPr>
          <w:rFonts w:ascii="Tahoma" w:hAnsi="Tahoma" w:cs="Tahoma"/>
          <w:color w:val="595959" w:themeColor="text1" w:themeTint="A6"/>
          <w:sz w:val="26"/>
          <w:szCs w:val="26"/>
        </w:rPr>
        <w:t xml:space="preserve"> statewide network of more than 100 organizations</w:t>
      </w:r>
      <w:r>
        <w:rPr>
          <w:rFonts w:ascii="Tahoma" w:hAnsi="Tahoma" w:cs="Tahoma"/>
          <w:color w:val="595959" w:themeColor="text1" w:themeTint="A6"/>
          <w:sz w:val="26"/>
          <w:szCs w:val="26"/>
        </w:rPr>
        <w:t xml:space="preserve"> </w:t>
      </w:r>
      <w:r w:rsidRPr="002A3021">
        <w:rPr>
          <w:rFonts w:ascii="Tahoma" w:hAnsi="Tahoma" w:cs="Tahoma"/>
          <w:color w:val="595959" w:themeColor="text1" w:themeTint="A6"/>
          <w:sz w:val="26"/>
          <w:szCs w:val="26"/>
        </w:rPr>
        <w:t xml:space="preserve">to ensure that women count in the upcoming elections. The non-partisan initiative — </w:t>
      </w:r>
      <w:proofErr w:type="spellStart"/>
      <w:r w:rsidRPr="002A3021">
        <w:rPr>
          <w:rFonts w:ascii="Tahoma" w:hAnsi="Tahoma" w:cs="Tahoma"/>
          <w:color w:val="595959" w:themeColor="text1" w:themeTint="A6"/>
          <w:sz w:val="26"/>
          <w:szCs w:val="26"/>
        </w:rPr>
        <w:t>PowHer</w:t>
      </w:r>
      <w:proofErr w:type="spellEnd"/>
      <w:r w:rsidRPr="002A3021">
        <w:rPr>
          <w:rFonts w:ascii="Tahoma" w:hAnsi="Tahoma" w:cs="Tahoma"/>
          <w:color w:val="595959" w:themeColor="text1" w:themeTint="A6"/>
          <w:sz w:val="26"/>
          <w:szCs w:val="26"/>
        </w:rPr>
        <w:t xml:space="preserve"> the Vote — aims to protect and expand women’s rights in New York. </w:t>
      </w:r>
      <w:r>
        <w:rPr>
          <w:rFonts w:ascii="Tahoma" w:hAnsi="Tahoma" w:cs="Tahoma"/>
          <w:color w:val="595959" w:themeColor="text1" w:themeTint="A6"/>
          <w:sz w:val="26"/>
          <w:szCs w:val="26"/>
        </w:rPr>
        <w:t>T</w:t>
      </w:r>
      <w:r w:rsidRPr="002A3021">
        <w:rPr>
          <w:rFonts w:ascii="Tahoma" w:hAnsi="Tahoma" w:cs="Tahoma"/>
          <w:color w:val="595959" w:themeColor="text1" w:themeTint="A6"/>
          <w:sz w:val="26"/>
          <w:szCs w:val="26"/>
        </w:rPr>
        <w:t>his 10-week social media campaign will ensure that candidates address issues of importance to women</w:t>
      </w:r>
      <w:r>
        <w:rPr>
          <w:rFonts w:ascii="Tahoma" w:hAnsi="Tahoma" w:cs="Tahoma"/>
          <w:color w:val="595959" w:themeColor="text1" w:themeTint="A6"/>
          <w:sz w:val="26"/>
          <w:szCs w:val="26"/>
        </w:rPr>
        <w:t xml:space="preserve">. </w:t>
      </w:r>
      <w:r w:rsidRPr="00DA5104">
        <w:rPr>
          <w:rFonts w:ascii="Georgia" w:hAnsi="Georgia" w:cs="Tahoma"/>
          <w:i/>
          <w:color w:val="595959" w:themeColor="text1" w:themeTint="A6"/>
          <w:szCs w:val="26"/>
        </w:rPr>
        <w:t>Continued on page 2</w:t>
      </w:r>
    </w:p>
    <w:p w14:paraId="23CCF6F4" w14:textId="5B3EB583" w:rsidR="00C111C6" w:rsidRDefault="00C111C6" w:rsidP="00BD6420">
      <w:pPr>
        <w:spacing w:after="0"/>
        <w:rPr>
          <w:rFonts w:ascii="Georgia" w:hAnsi="Georgia" w:cs="Tahoma"/>
          <w:i/>
          <w:color w:val="595959" w:themeColor="text1" w:themeTint="A6"/>
          <w:szCs w:val="26"/>
        </w:rPr>
      </w:pPr>
    </w:p>
    <w:p w14:paraId="0FC63C6F" w14:textId="430919A2" w:rsidR="00C111C6" w:rsidRDefault="00C111C6" w:rsidP="00BD6420">
      <w:pPr>
        <w:spacing w:after="0"/>
        <w:rPr>
          <w:rFonts w:ascii="Georgia" w:hAnsi="Georgia" w:cs="Tahoma"/>
          <w:i/>
          <w:color w:val="595959" w:themeColor="text1" w:themeTint="A6"/>
          <w:szCs w:val="26"/>
        </w:rPr>
      </w:pPr>
    </w:p>
    <w:p w14:paraId="4F29353E" w14:textId="77777777" w:rsidR="00C111C6" w:rsidRDefault="00C111C6" w:rsidP="00BD6420">
      <w:pPr>
        <w:spacing w:after="0"/>
        <w:rPr>
          <w:rFonts w:ascii="Georgia" w:hAnsi="Georgia" w:cs="Tahoma"/>
          <w:i/>
          <w:color w:val="595959" w:themeColor="text1" w:themeTint="A6"/>
          <w:szCs w:val="26"/>
        </w:rPr>
      </w:pPr>
    </w:p>
    <w:p w14:paraId="3A3A384C" w14:textId="77777777" w:rsidR="00824785" w:rsidRPr="00C43AC9" w:rsidRDefault="00824785" w:rsidP="00BD6420">
      <w:pPr>
        <w:spacing w:after="0"/>
        <w:rPr>
          <w:rFonts w:ascii="Tahoma" w:hAnsi="Tahoma" w:cs="Tahoma"/>
          <w:color w:val="595959" w:themeColor="text1" w:themeTint="A6"/>
          <w:sz w:val="26"/>
          <w:szCs w:val="26"/>
        </w:rPr>
      </w:pPr>
    </w:p>
    <w:p w14:paraId="3EFBF313" w14:textId="77777777" w:rsidR="009F72F0" w:rsidRDefault="009F72F0" w:rsidP="00A7540B">
      <w:pPr>
        <w:rPr>
          <w:rFonts w:ascii="Georgia" w:hAnsi="Georgia"/>
          <w:i/>
        </w:rPr>
      </w:pPr>
    </w:p>
    <w:p w14:paraId="62A8F997" w14:textId="77777777" w:rsidR="000B1BC2" w:rsidRDefault="000B1BC2" w:rsidP="00A7540B">
      <w:pPr>
        <w:rPr>
          <w:rFonts w:ascii="Georgia" w:hAnsi="Georgia"/>
          <w:i/>
        </w:rPr>
      </w:pPr>
    </w:p>
    <w:p w14:paraId="077BFFF5" w14:textId="77777777" w:rsidR="009F72F0" w:rsidRPr="00824785" w:rsidRDefault="009F72F0" w:rsidP="00824785">
      <w:pPr>
        <w:pBdr>
          <w:top w:val="single" w:sz="36" w:space="1" w:color="D50032"/>
        </w:pBdr>
        <w:spacing w:after="0"/>
        <w:rPr>
          <w:rFonts w:ascii="Georgia" w:hAnsi="Georgia"/>
          <w:sz w:val="2"/>
        </w:rPr>
      </w:pPr>
    </w:p>
    <w:p w14:paraId="71ED0D0B" w14:textId="77777777" w:rsidR="008E74CE" w:rsidRPr="00824785" w:rsidRDefault="008E74CE" w:rsidP="00824785">
      <w:pPr>
        <w:spacing w:before="120" w:after="80"/>
        <w:rPr>
          <w:rFonts w:ascii="Georgia" w:hAnsi="Georgia" w:cs="Arial"/>
          <w:b/>
          <w:color w:val="D50032"/>
          <w:sz w:val="28"/>
          <w:szCs w:val="40"/>
        </w:rPr>
      </w:pPr>
      <w:r w:rsidRPr="00824785">
        <w:rPr>
          <w:rFonts w:ascii="Georgia" w:hAnsi="Georgia" w:cs="Arial"/>
          <w:b/>
          <w:i/>
          <w:color w:val="D50032"/>
          <w:sz w:val="28"/>
          <w:szCs w:val="40"/>
        </w:rPr>
        <w:t>The Cut</w:t>
      </w:r>
      <w:r w:rsidRPr="00824785">
        <w:rPr>
          <w:rFonts w:ascii="Georgia" w:hAnsi="Georgia" w:cs="Arial"/>
          <w:b/>
          <w:color w:val="D50032"/>
          <w:sz w:val="28"/>
          <w:szCs w:val="40"/>
        </w:rPr>
        <w:t xml:space="preserve"> Features LM’s Jennifer Becker on Survivor Privacy</w:t>
      </w:r>
    </w:p>
    <w:p w14:paraId="4B908AD8" w14:textId="1F622735" w:rsidR="00557769" w:rsidRPr="00557769" w:rsidRDefault="000075A6" w:rsidP="00824785">
      <w:pPr>
        <w:spacing w:after="120"/>
        <w:rPr>
          <w:rFonts w:ascii="Times New Roman" w:eastAsia="Times New Roman" w:hAnsi="Times New Roman" w:cs="Times New Roman"/>
          <w:sz w:val="24"/>
          <w:szCs w:val="24"/>
        </w:rPr>
      </w:pPr>
      <w:r>
        <w:rPr>
          <w:rFonts w:ascii="Tahoma" w:hAnsi="Tahoma" w:cs="Tahoma"/>
          <w:color w:val="404040" w:themeColor="text1" w:themeTint="BF"/>
          <w:sz w:val="20"/>
          <w:szCs w:val="20"/>
        </w:rPr>
        <w:t xml:space="preserve">In the article, titled </w:t>
      </w:r>
      <w:r w:rsidRPr="000075A6">
        <w:rPr>
          <w:rFonts w:ascii="Tahoma" w:hAnsi="Tahoma" w:cs="Tahoma"/>
          <w:i/>
          <w:color w:val="404040" w:themeColor="text1" w:themeTint="BF"/>
          <w:sz w:val="20"/>
          <w:szCs w:val="20"/>
        </w:rPr>
        <w:t xml:space="preserve">Dianne Feinstein Was Right to Grant Christine </w:t>
      </w:r>
      <w:proofErr w:type="spellStart"/>
      <w:r w:rsidRPr="000075A6">
        <w:rPr>
          <w:rFonts w:ascii="Tahoma" w:hAnsi="Tahoma" w:cs="Tahoma"/>
          <w:i/>
          <w:color w:val="404040" w:themeColor="text1" w:themeTint="BF"/>
          <w:sz w:val="20"/>
          <w:szCs w:val="20"/>
        </w:rPr>
        <w:t>Blasey</w:t>
      </w:r>
      <w:proofErr w:type="spellEnd"/>
      <w:r w:rsidRPr="000075A6">
        <w:rPr>
          <w:rFonts w:ascii="Tahoma" w:hAnsi="Tahoma" w:cs="Tahoma"/>
          <w:i/>
          <w:color w:val="404040" w:themeColor="text1" w:themeTint="BF"/>
          <w:sz w:val="20"/>
          <w:szCs w:val="20"/>
        </w:rPr>
        <w:t xml:space="preserve"> Ford Her Privacy</w:t>
      </w:r>
      <w:r>
        <w:rPr>
          <w:rFonts w:ascii="Tahoma" w:hAnsi="Tahoma" w:cs="Tahoma"/>
          <w:color w:val="404040" w:themeColor="text1" w:themeTint="BF"/>
          <w:sz w:val="20"/>
          <w:szCs w:val="20"/>
        </w:rPr>
        <w:t xml:space="preserve">, Jennifer </w:t>
      </w:r>
      <w:r w:rsidR="00E46B85">
        <w:rPr>
          <w:rFonts w:ascii="Tahoma" w:hAnsi="Tahoma" w:cs="Tahoma"/>
          <w:color w:val="404040" w:themeColor="text1" w:themeTint="BF"/>
          <w:sz w:val="20"/>
          <w:szCs w:val="20"/>
        </w:rPr>
        <w:t>Becker points out that “</w:t>
      </w:r>
      <w:r w:rsidR="00E46B85" w:rsidRPr="00E46B85">
        <w:rPr>
          <w:rFonts w:ascii="Tahoma" w:hAnsi="Tahoma" w:cs="Tahoma"/>
          <w:color w:val="404040" w:themeColor="text1" w:themeTint="BF"/>
          <w:sz w:val="20"/>
          <w:szCs w:val="20"/>
        </w:rPr>
        <w:t>At its root, sexual violence is about power and control, so for victims and survi</w:t>
      </w:r>
      <w:r w:rsidR="00E46B85">
        <w:rPr>
          <w:rFonts w:ascii="Tahoma" w:hAnsi="Tahoma" w:cs="Tahoma"/>
          <w:color w:val="404040" w:themeColor="text1" w:themeTint="BF"/>
          <w:sz w:val="20"/>
          <w:szCs w:val="20"/>
        </w:rPr>
        <w:t xml:space="preserve">vors they often feel powerless. </w:t>
      </w:r>
      <w:r w:rsidR="00E46B85" w:rsidRPr="00E46B85">
        <w:rPr>
          <w:rFonts w:ascii="Tahoma" w:hAnsi="Tahoma" w:cs="Tahoma"/>
          <w:color w:val="404040" w:themeColor="text1" w:themeTint="BF"/>
          <w:sz w:val="20"/>
          <w:szCs w:val="20"/>
        </w:rPr>
        <w:t>Respecting confidentiality is essential to doing just that. We need to always support survivors by giving them power and control o</w:t>
      </w:r>
      <w:r w:rsidR="00824785">
        <w:rPr>
          <w:rFonts w:ascii="Tahoma" w:hAnsi="Tahoma" w:cs="Tahoma"/>
          <w:color w:val="404040" w:themeColor="text1" w:themeTint="BF"/>
          <w:sz w:val="20"/>
          <w:szCs w:val="20"/>
        </w:rPr>
        <w:t>ver their own life experiences.”</w:t>
      </w:r>
      <w:r w:rsidR="00E46B85">
        <w:rPr>
          <w:rFonts w:ascii="Tahoma" w:hAnsi="Tahoma" w:cs="Tahoma"/>
          <w:color w:val="404040" w:themeColor="text1" w:themeTint="BF"/>
          <w:sz w:val="20"/>
          <w:szCs w:val="20"/>
        </w:rPr>
        <w:t xml:space="preserve"> Professor Ford initially wrote to Senator Feinstein of her experiences, and some have questioned the Senator’</w:t>
      </w:r>
      <w:r w:rsidR="00824785">
        <w:rPr>
          <w:rFonts w:ascii="Tahoma" w:hAnsi="Tahoma" w:cs="Tahoma"/>
          <w:color w:val="404040" w:themeColor="text1" w:themeTint="BF"/>
          <w:sz w:val="20"/>
          <w:szCs w:val="20"/>
        </w:rPr>
        <w:t>s tim</w:t>
      </w:r>
      <w:r w:rsidR="00E46B85">
        <w:rPr>
          <w:rFonts w:ascii="Tahoma" w:hAnsi="Tahoma" w:cs="Tahoma"/>
          <w:color w:val="404040" w:themeColor="text1" w:themeTint="BF"/>
          <w:sz w:val="20"/>
          <w:szCs w:val="20"/>
        </w:rPr>
        <w:t>ing in not making the l</w:t>
      </w:r>
      <w:r w:rsidR="00557769">
        <w:rPr>
          <w:rFonts w:ascii="Tahoma" w:hAnsi="Tahoma" w:cs="Tahoma"/>
          <w:color w:val="404040" w:themeColor="text1" w:themeTint="BF"/>
          <w:sz w:val="20"/>
          <w:szCs w:val="20"/>
        </w:rPr>
        <w:t>etter public sooner. Ms. Becker said that Senator Feinstein</w:t>
      </w:r>
      <w:r w:rsidR="00557769" w:rsidRPr="00557769">
        <w:rPr>
          <w:rFonts w:ascii="Tahoma" w:hAnsi="Tahoma" w:cs="Tahoma"/>
          <w:color w:val="404040" w:themeColor="text1" w:themeTint="BF"/>
          <w:sz w:val="20"/>
          <w:szCs w:val="20"/>
        </w:rPr>
        <w:t xml:space="preserve"> </w:t>
      </w:r>
      <w:r w:rsidR="00557769">
        <w:rPr>
          <w:rFonts w:ascii="Tahoma" w:hAnsi="Tahoma" w:cs="Tahoma"/>
          <w:color w:val="404040" w:themeColor="text1" w:themeTint="BF"/>
          <w:sz w:val="20"/>
          <w:szCs w:val="20"/>
        </w:rPr>
        <w:t>“i</w:t>
      </w:r>
      <w:r w:rsidR="00557769" w:rsidRPr="00557769">
        <w:rPr>
          <w:rFonts w:ascii="Tahoma" w:hAnsi="Tahoma" w:cs="Tahoma"/>
          <w:color w:val="404040" w:themeColor="text1" w:themeTint="BF"/>
          <w:sz w:val="20"/>
          <w:szCs w:val="20"/>
        </w:rPr>
        <w:t>s following the best practices that are informed by years and years of advocates and experts in the field of gender-based violence, who recognize that supporting survivors means giving them the choice of whether or not their story would be publicly accessible.”</w:t>
      </w:r>
      <w:r w:rsidR="00824785">
        <w:rPr>
          <w:rFonts w:ascii="Tahoma" w:hAnsi="Tahoma" w:cs="Tahoma"/>
          <w:color w:val="404040" w:themeColor="text1" w:themeTint="BF"/>
          <w:sz w:val="20"/>
          <w:szCs w:val="20"/>
        </w:rPr>
        <w:t xml:space="preserve"> Senator Feinstein has been a longtime supporter of the Violence against Women Act.</w:t>
      </w:r>
    </w:p>
    <w:p w14:paraId="3B171546" w14:textId="77777777" w:rsidR="00BD6420" w:rsidRPr="00BD6420" w:rsidRDefault="00BD6420" w:rsidP="00BD6420">
      <w:pPr>
        <w:spacing w:after="80"/>
        <w:rPr>
          <w:rFonts w:ascii="Georgia" w:hAnsi="Georgia" w:cs="Arial"/>
          <w:b/>
          <w:color w:val="D50032"/>
          <w:sz w:val="28"/>
          <w:szCs w:val="40"/>
        </w:rPr>
      </w:pPr>
      <w:r w:rsidRPr="00BD6420">
        <w:rPr>
          <w:rFonts w:ascii="Georgia" w:hAnsi="Georgia" w:cs="Arial"/>
          <w:b/>
          <w:color w:val="D50032"/>
          <w:sz w:val="28"/>
          <w:szCs w:val="40"/>
        </w:rPr>
        <w:t>Legal Momentum Influences Sex Harassment Training for NYS</w:t>
      </w:r>
    </w:p>
    <w:p w14:paraId="7F97EBE7" w14:textId="77777777" w:rsidR="006D0A6E" w:rsidRPr="006D0A6E" w:rsidRDefault="006D0A6E" w:rsidP="00824785">
      <w:pPr>
        <w:spacing w:after="60"/>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 xml:space="preserve">New York State’s proposed Sexual Harassment Complaint Form, Policy, and Model Sexual Harassment Prevention Training </w:t>
      </w:r>
      <w:r>
        <w:rPr>
          <w:rFonts w:ascii="Tahoma" w:hAnsi="Tahoma" w:cs="Tahoma"/>
          <w:color w:val="404040" w:themeColor="text1" w:themeTint="BF"/>
          <w:sz w:val="20"/>
          <w:szCs w:val="20"/>
        </w:rPr>
        <w:t>were compiled by</w:t>
      </w:r>
      <w:r w:rsidRPr="006D0A6E">
        <w:rPr>
          <w:rFonts w:ascii="Tahoma" w:hAnsi="Tahoma" w:cs="Tahoma"/>
          <w:color w:val="404040" w:themeColor="text1" w:themeTint="BF"/>
          <w:sz w:val="20"/>
          <w:szCs w:val="20"/>
        </w:rPr>
        <w:t xml:space="preserve"> the Governor’s Office, the NYS Department of Labor, and the NYS Division of Human Rights. </w:t>
      </w:r>
      <w:r>
        <w:rPr>
          <w:rFonts w:ascii="Tahoma" w:hAnsi="Tahoma" w:cs="Tahoma"/>
          <w:color w:val="404040" w:themeColor="text1" w:themeTint="BF"/>
          <w:sz w:val="20"/>
          <w:szCs w:val="20"/>
        </w:rPr>
        <w:t xml:space="preserve">Legal Momentum made numerous specific recommendations </w:t>
      </w:r>
      <w:r w:rsidRPr="006D0A6E">
        <w:rPr>
          <w:rFonts w:ascii="Tahoma" w:hAnsi="Tahoma" w:cs="Tahoma"/>
          <w:color w:val="404040" w:themeColor="text1" w:themeTint="BF"/>
          <w:sz w:val="20"/>
          <w:szCs w:val="20"/>
        </w:rPr>
        <w:t>aim</w:t>
      </w:r>
      <w:r>
        <w:rPr>
          <w:rFonts w:ascii="Tahoma" w:hAnsi="Tahoma" w:cs="Tahoma"/>
          <w:color w:val="404040" w:themeColor="text1" w:themeTint="BF"/>
          <w:sz w:val="20"/>
          <w:szCs w:val="20"/>
        </w:rPr>
        <w:t>ing</w:t>
      </w:r>
      <w:r w:rsidRPr="006D0A6E">
        <w:rPr>
          <w:rFonts w:ascii="Tahoma" w:hAnsi="Tahoma" w:cs="Tahoma"/>
          <w:color w:val="404040" w:themeColor="text1" w:themeTint="BF"/>
          <w:sz w:val="20"/>
          <w:szCs w:val="20"/>
        </w:rPr>
        <w:t xml:space="preserve"> to enhance accessibility for low-wage and immigrant women; empower and encourage complainants to report; address employer and industry-specific vulnerabilities; and enhance accountability, transparency, efficacy, and prevention to better address sexual harassment in the workplace.</w:t>
      </w:r>
      <w:r>
        <w:rPr>
          <w:rFonts w:ascii="Tahoma" w:hAnsi="Tahoma" w:cs="Tahoma"/>
          <w:color w:val="404040" w:themeColor="text1" w:themeTint="BF"/>
          <w:sz w:val="20"/>
          <w:szCs w:val="20"/>
        </w:rPr>
        <w:t xml:space="preserve"> The recommendations included:</w:t>
      </w:r>
    </w:p>
    <w:p w14:paraId="0241F615" w14:textId="77777777" w:rsidR="006D0A6E" w:rsidRPr="006D0A6E" w:rsidRDefault="006D0A6E" w:rsidP="006D0A6E">
      <w:pPr>
        <w:pStyle w:val="ListParagraph"/>
        <w:numPr>
          <w:ilvl w:val="0"/>
          <w:numId w:val="7"/>
        </w:numPr>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Simplif</w:t>
      </w:r>
      <w:r>
        <w:rPr>
          <w:rFonts w:ascii="Tahoma" w:hAnsi="Tahoma" w:cs="Tahoma"/>
          <w:color w:val="404040" w:themeColor="text1" w:themeTint="BF"/>
          <w:sz w:val="20"/>
          <w:szCs w:val="20"/>
        </w:rPr>
        <w:t>ying</w:t>
      </w:r>
      <w:r w:rsidRPr="006D0A6E">
        <w:rPr>
          <w:rFonts w:ascii="Tahoma" w:hAnsi="Tahoma" w:cs="Tahoma"/>
          <w:color w:val="404040" w:themeColor="text1" w:themeTint="BF"/>
          <w:sz w:val="20"/>
          <w:szCs w:val="20"/>
        </w:rPr>
        <w:t xml:space="preserve"> </w:t>
      </w:r>
      <w:r>
        <w:rPr>
          <w:rFonts w:ascii="Tahoma" w:hAnsi="Tahoma" w:cs="Tahoma"/>
          <w:color w:val="404040" w:themeColor="text1" w:themeTint="BF"/>
          <w:sz w:val="20"/>
          <w:szCs w:val="20"/>
        </w:rPr>
        <w:t>l</w:t>
      </w:r>
      <w:r w:rsidRPr="006D0A6E">
        <w:rPr>
          <w:rFonts w:ascii="Tahoma" w:hAnsi="Tahoma" w:cs="Tahoma"/>
          <w:color w:val="404040" w:themeColor="text1" w:themeTint="BF"/>
          <w:sz w:val="20"/>
          <w:szCs w:val="20"/>
        </w:rPr>
        <w:t xml:space="preserve">anguage to </w:t>
      </w:r>
      <w:r>
        <w:rPr>
          <w:rFonts w:ascii="Tahoma" w:hAnsi="Tahoma" w:cs="Tahoma"/>
          <w:color w:val="404040" w:themeColor="text1" w:themeTint="BF"/>
          <w:sz w:val="20"/>
          <w:szCs w:val="20"/>
        </w:rPr>
        <w:t>e</w:t>
      </w:r>
      <w:r w:rsidRPr="006D0A6E">
        <w:rPr>
          <w:rFonts w:ascii="Tahoma" w:hAnsi="Tahoma" w:cs="Tahoma"/>
          <w:color w:val="404040" w:themeColor="text1" w:themeTint="BF"/>
          <w:sz w:val="20"/>
          <w:szCs w:val="20"/>
        </w:rPr>
        <w:t xml:space="preserve">nhance </w:t>
      </w:r>
      <w:r>
        <w:rPr>
          <w:rFonts w:ascii="Tahoma" w:hAnsi="Tahoma" w:cs="Tahoma"/>
          <w:color w:val="404040" w:themeColor="text1" w:themeTint="BF"/>
          <w:sz w:val="20"/>
          <w:szCs w:val="20"/>
        </w:rPr>
        <w:t>a</w:t>
      </w:r>
      <w:r w:rsidRPr="006D0A6E">
        <w:rPr>
          <w:rFonts w:ascii="Tahoma" w:hAnsi="Tahoma" w:cs="Tahoma"/>
          <w:color w:val="404040" w:themeColor="text1" w:themeTint="BF"/>
          <w:sz w:val="20"/>
          <w:szCs w:val="20"/>
        </w:rPr>
        <w:t>ccessibility</w:t>
      </w:r>
    </w:p>
    <w:p w14:paraId="378A2C2A" w14:textId="77777777" w:rsidR="006D0A6E" w:rsidRPr="006D0A6E" w:rsidRDefault="006D0A6E" w:rsidP="006D0A6E">
      <w:pPr>
        <w:pStyle w:val="ListParagraph"/>
        <w:numPr>
          <w:ilvl w:val="0"/>
          <w:numId w:val="7"/>
        </w:numPr>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Limiting/</w:t>
      </w:r>
      <w:r>
        <w:rPr>
          <w:rFonts w:ascii="Tahoma" w:hAnsi="Tahoma" w:cs="Tahoma"/>
          <w:color w:val="404040" w:themeColor="text1" w:themeTint="BF"/>
          <w:sz w:val="20"/>
          <w:szCs w:val="20"/>
        </w:rPr>
        <w:t>eliminatin</w:t>
      </w:r>
      <w:r w:rsidRPr="006D0A6E">
        <w:rPr>
          <w:rFonts w:ascii="Tahoma" w:hAnsi="Tahoma" w:cs="Tahoma"/>
          <w:color w:val="404040" w:themeColor="text1" w:themeTint="BF"/>
          <w:sz w:val="20"/>
          <w:szCs w:val="20"/>
        </w:rPr>
        <w:t xml:space="preserve">g </w:t>
      </w:r>
      <w:r>
        <w:rPr>
          <w:rFonts w:ascii="Tahoma" w:hAnsi="Tahoma" w:cs="Tahoma"/>
          <w:color w:val="404040" w:themeColor="text1" w:themeTint="BF"/>
          <w:sz w:val="20"/>
          <w:szCs w:val="20"/>
        </w:rPr>
        <w:t>q</w:t>
      </w:r>
      <w:r w:rsidRPr="006D0A6E">
        <w:rPr>
          <w:rFonts w:ascii="Tahoma" w:hAnsi="Tahoma" w:cs="Tahoma"/>
          <w:color w:val="404040" w:themeColor="text1" w:themeTint="BF"/>
          <w:sz w:val="20"/>
          <w:szCs w:val="20"/>
        </w:rPr>
        <w:t xml:space="preserve">uestions on prior </w:t>
      </w:r>
      <w:r>
        <w:rPr>
          <w:rFonts w:ascii="Tahoma" w:hAnsi="Tahoma" w:cs="Tahoma"/>
          <w:color w:val="404040" w:themeColor="text1" w:themeTint="BF"/>
          <w:sz w:val="20"/>
          <w:szCs w:val="20"/>
        </w:rPr>
        <w:t xml:space="preserve">or external </w:t>
      </w:r>
      <w:r w:rsidRPr="006D0A6E">
        <w:rPr>
          <w:rFonts w:ascii="Tahoma" w:hAnsi="Tahoma" w:cs="Tahoma"/>
          <w:color w:val="404040" w:themeColor="text1" w:themeTint="BF"/>
          <w:sz w:val="20"/>
          <w:szCs w:val="20"/>
        </w:rPr>
        <w:t>complaints</w:t>
      </w:r>
    </w:p>
    <w:p w14:paraId="4ACD2B5D" w14:textId="77777777" w:rsidR="006D0A6E" w:rsidRPr="006D0A6E" w:rsidRDefault="006D0A6E" w:rsidP="006D0A6E">
      <w:pPr>
        <w:pStyle w:val="ListParagraph"/>
        <w:numPr>
          <w:ilvl w:val="0"/>
          <w:numId w:val="7"/>
        </w:numPr>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Ensur</w:t>
      </w:r>
      <w:r>
        <w:rPr>
          <w:rFonts w:ascii="Tahoma" w:hAnsi="Tahoma" w:cs="Tahoma"/>
          <w:color w:val="404040" w:themeColor="text1" w:themeTint="BF"/>
          <w:sz w:val="20"/>
          <w:szCs w:val="20"/>
        </w:rPr>
        <w:t>ing</w:t>
      </w:r>
      <w:r w:rsidRPr="006D0A6E">
        <w:rPr>
          <w:rFonts w:ascii="Tahoma" w:hAnsi="Tahoma" w:cs="Tahoma"/>
          <w:color w:val="404040" w:themeColor="text1" w:themeTint="BF"/>
          <w:sz w:val="20"/>
          <w:szCs w:val="20"/>
        </w:rPr>
        <w:t xml:space="preserve"> </w:t>
      </w:r>
      <w:r>
        <w:rPr>
          <w:rFonts w:ascii="Tahoma" w:hAnsi="Tahoma" w:cs="Tahoma"/>
          <w:color w:val="404040" w:themeColor="text1" w:themeTint="BF"/>
          <w:sz w:val="20"/>
          <w:szCs w:val="20"/>
        </w:rPr>
        <w:t>c</w:t>
      </w:r>
      <w:r w:rsidRPr="006D0A6E">
        <w:rPr>
          <w:rFonts w:ascii="Tahoma" w:hAnsi="Tahoma" w:cs="Tahoma"/>
          <w:color w:val="404040" w:themeColor="text1" w:themeTint="BF"/>
          <w:sz w:val="20"/>
          <w:szCs w:val="20"/>
        </w:rPr>
        <w:t xml:space="preserve">omplainants </w:t>
      </w:r>
      <w:r>
        <w:rPr>
          <w:rFonts w:ascii="Tahoma" w:hAnsi="Tahoma" w:cs="Tahoma"/>
          <w:color w:val="404040" w:themeColor="text1" w:themeTint="BF"/>
          <w:sz w:val="20"/>
          <w:szCs w:val="20"/>
        </w:rPr>
        <w:t>a</w:t>
      </w:r>
      <w:r w:rsidRPr="006D0A6E">
        <w:rPr>
          <w:rFonts w:ascii="Tahoma" w:hAnsi="Tahoma" w:cs="Tahoma"/>
          <w:color w:val="404040" w:themeColor="text1" w:themeTint="BF"/>
          <w:sz w:val="20"/>
          <w:szCs w:val="20"/>
        </w:rPr>
        <w:t xml:space="preserve">re </w:t>
      </w:r>
      <w:r>
        <w:rPr>
          <w:rFonts w:ascii="Tahoma" w:hAnsi="Tahoma" w:cs="Tahoma"/>
          <w:color w:val="404040" w:themeColor="text1" w:themeTint="BF"/>
          <w:sz w:val="20"/>
          <w:szCs w:val="20"/>
        </w:rPr>
        <w:t>e</w:t>
      </w:r>
      <w:r w:rsidRPr="006D0A6E">
        <w:rPr>
          <w:rFonts w:ascii="Tahoma" w:hAnsi="Tahoma" w:cs="Tahoma"/>
          <w:color w:val="404040" w:themeColor="text1" w:themeTint="BF"/>
          <w:sz w:val="20"/>
          <w:szCs w:val="20"/>
        </w:rPr>
        <w:t xml:space="preserve">ffectively </w:t>
      </w:r>
      <w:r>
        <w:rPr>
          <w:rFonts w:ascii="Tahoma" w:hAnsi="Tahoma" w:cs="Tahoma"/>
          <w:color w:val="404040" w:themeColor="text1" w:themeTint="BF"/>
          <w:sz w:val="20"/>
          <w:szCs w:val="20"/>
        </w:rPr>
        <w:t>n</w:t>
      </w:r>
      <w:r w:rsidRPr="006D0A6E">
        <w:rPr>
          <w:rFonts w:ascii="Tahoma" w:hAnsi="Tahoma" w:cs="Tahoma"/>
          <w:color w:val="404040" w:themeColor="text1" w:themeTint="BF"/>
          <w:sz w:val="20"/>
          <w:szCs w:val="20"/>
        </w:rPr>
        <w:t>otified</w:t>
      </w:r>
    </w:p>
    <w:p w14:paraId="3C05730A" w14:textId="77777777" w:rsidR="006D0A6E" w:rsidRPr="006D0A6E" w:rsidRDefault="006D0A6E" w:rsidP="006D0A6E">
      <w:pPr>
        <w:pStyle w:val="ListParagraph"/>
        <w:numPr>
          <w:ilvl w:val="0"/>
          <w:numId w:val="7"/>
        </w:numPr>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Strengthen</w:t>
      </w:r>
      <w:r>
        <w:rPr>
          <w:rFonts w:ascii="Tahoma" w:hAnsi="Tahoma" w:cs="Tahoma"/>
          <w:color w:val="404040" w:themeColor="text1" w:themeTint="BF"/>
          <w:sz w:val="20"/>
          <w:szCs w:val="20"/>
        </w:rPr>
        <w:t>ing</w:t>
      </w:r>
      <w:r w:rsidRPr="006D0A6E">
        <w:rPr>
          <w:rFonts w:ascii="Tahoma" w:hAnsi="Tahoma" w:cs="Tahoma"/>
          <w:color w:val="404040" w:themeColor="text1" w:themeTint="BF"/>
          <w:sz w:val="20"/>
          <w:szCs w:val="20"/>
        </w:rPr>
        <w:t xml:space="preserve"> anti-retaliation provisions</w:t>
      </w:r>
    </w:p>
    <w:p w14:paraId="381B21D2" w14:textId="77777777" w:rsidR="006D0A6E" w:rsidRPr="006D0A6E" w:rsidRDefault="006D0A6E" w:rsidP="006D0A6E">
      <w:pPr>
        <w:pStyle w:val="ListParagraph"/>
        <w:numPr>
          <w:ilvl w:val="0"/>
          <w:numId w:val="7"/>
        </w:numPr>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Emphasiz</w:t>
      </w:r>
      <w:r>
        <w:rPr>
          <w:rFonts w:ascii="Tahoma" w:hAnsi="Tahoma" w:cs="Tahoma"/>
          <w:color w:val="404040" w:themeColor="text1" w:themeTint="BF"/>
          <w:sz w:val="20"/>
          <w:szCs w:val="20"/>
        </w:rPr>
        <w:t>ing</w:t>
      </w:r>
      <w:r w:rsidRPr="006D0A6E">
        <w:rPr>
          <w:rFonts w:ascii="Tahoma" w:hAnsi="Tahoma" w:cs="Tahoma"/>
          <w:color w:val="404040" w:themeColor="text1" w:themeTint="BF"/>
          <w:sz w:val="20"/>
          <w:szCs w:val="20"/>
        </w:rPr>
        <w:t xml:space="preserve"> </w:t>
      </w:r>
      <w:r>
        <w:rPr>
          <w:rFonts w:ascii="Tahoma" w:hAnsi="Tahoma" w:cs="Tahoma"/>
          <w:color w:val="404040" w:themeColor="text1" w:themeTint="BF"/>
          <w:sz w:val="20"/>
          <w:szCs w:val="20"/>
        </w:rPr>
        <w:t>e</w:t>
      </w:r>
      <w:r w:rsidRPr="006D0A6E">
        <w:rPr>
          <w:rFonts w:ascii="Tahoma" w:hAnsi="Tahoma" w:cs="Tahoma"/>
          <w:color w:val="404040" w:themeColor="text1" w:themeTint="BF"/>
          <w:sz w:val="20"/>
          <w:szCs w:val="20"/>
        </w:rPr>
        <w:t xml:space="preserve">quality, </w:t>
      </w:r>
      <w:r>
        <w:rPr>
          <w:rFonts w:ascii="Tahoma" w:hAnsi="Tahoma" w:cs="Tahoma"/>
          <w:color w:val="404040" w:themeColor="text1" w:themeTint="BF"/>
          <w:sz w:val="20"/>
          <w:szCs w:val="20"/>
        </w:rPr>
        <w:t>i</w:t>
      </w:r>
      <w:r w:rsidRPr="006D0A6E">
        <w:rPr>
          <w:rFonts w:ascii="Tahoma" w:hAnsi="Tahoma" w:cs="Tahoma"/>
          <w:color w:val="404040" w:themeColor="text1" w:themeTint="BF"/>
          <w:sz w:val="20"/>
          <w:szCs w:val="20"/>
        </w:rPr>
        <w:t xml:space="preserve">nclusivity, and </w:t>
      </w:r>
      <w:r>
        <w:rPr>
          <w:rFonts w:ascii="Tahoma" w:hAnsi="Tahoma" w:cs="Tahoma"/>
          <w:color w:val="404040" w:themeColor="text1" w:themeTint="BF"/>
          <w:sz w:val="20"/>
          <w:szCs w:val="20"/>
        </w:rPr>
        <w:t>c</w:t>
      </w:r>
      <w:r w:rsidRPr="006D0A6E">
        <w:rPr>
          <w:rFonts w:ascii="Tahoma" w:hAnsi="Tahoma" w:cs="Tahoma"/>
          <w:color w:val="404040" w:themeColor="text1" w:themeTint="BF"/>
          <w:sz w:val="20"/>
          <w:szCs w:val="20"/>
        </w:rPr>
        <w:t>ivility</w:t>
      </w:r>
    </w:p>
    <w:p w14:paraId="03ED514E" w14:textId="77777777" w:rsidR="006D0A6E" w:rsidRDefault="006D0A6E" w:rsidP="00824785">
      <w:pPr>
        <w:pStyle w:val="ListParagraph"/>
        <w:numPr>
          <w:ilvl w:val="0"/>
          <w:numId w:val="7"/>
        </w:numPr>
        <w:spacing w:after="60"/>
        <w:rPr>
          <w:rFonts w:ascii="Tahoma" w:hAnsi="Tahoma" w:cs="Tahoma"/>
          <w:color w:val="404040" w:themeColor="text1" w:themeTint="BF"/>
          <w:sz w:val="20"/>
          <w:szCs w:val="20"/>
        </w:rPr>
      </w:pPr>
      <w:r w:rsidRPr="006D0A6E">
        <w:rPr>
          <w:rFonts w:ascii="Tahoma" w:hAnsi="Tahoma" w:cs="Tahoma"/>
          <w:color w:val="404040" w:themeColor="text1" w:themeTint="BF"/>
          <w:sz w:val="20"/>
          <w:szCs w:val="20"/>
        </w:rPr>
        <w:t>Enhanc</w:t>
      </w:r>
      <w:r>
        <w:rPr>
          <w:rFonts w:ascii="Tahoma" w:hAnsi="Tahoma" w:cs="Tahoma"/>
          <w:color w:val="404040" w:themeColor="text1" w:themeTint="BF"/>
          <w:sz w:val="20"/>
          <w:szCs w:val="20"/>
        </w:rPr>
        <w:t>ing the</w:t>
      </w:r>
      <w:r w:rsidRPr="006D0A6E">
        <w:rPr>
          <w:rFonts w:ascii="Tahoma" w:hAnsi="Tahoma" w:cs="Tahoma"/>
          <w:color w:val="404040" w:themeColor="text1" w:themeTint="BF"/>
          <w:sz w:val="20"/>
          <w:szCs w:val="20"/>
        </w:rPr>
        <w:t xml:space="preserve"> </w:t>
      </w:r>
      <w:r>
        <w:rPr>
          <w:rFonts w:ascii="Tahoma" w:hAnsi="Tahoma" w:cs="Tahoma"/>
          <w:color w:val="404040" w:themeColor="text1" w:themeTint="BF"/>
          <w:sz w:val="20"/>
          <w:szCs w:val="20"/>
        </w:rPr>
        <w:t>i</w:t>
      </w:r>
      <w:r w:rsidRPr="006D0A6E">
        <w:rPr>
          <w:rFonts w:ascii="Tahoma" w:hAnsi="Tahoma" w:cs="Tahoma"/>
          <w:color w:val="404040" w:themeColor="text1" w:themeTint="BF"/>
          <w:sz w:val="20"/>
          <w:szCs w:val="20"/>
        </w:rPr>
        <w:t xml:space="preserve">nteractive </w:t>
      </w:r>
      <w:r>
        <w:rPr>
          <w:rFonts w:ascii="Tahoma" w:hAnsi="Tahoma" w:cs="Tahoma"/>
          <w:color w:val="404040" w:themeColor="text1" w:themeTint="BF"/>
          <w:sz w:val="20"/>
          <w:szCs w:val="20"/>
        </w:rPr>
        <w:t>e</w:t>
      </w:r>
      <w:r w:rsidRPr="006D0A6E">
        <w:rPr>
          <w:rFonts w:ascii="Tahoma" w:hAnsi="Tahoma" w:cs="Tahoma"/>
          <w:color w:val="404040" w:themeColor="text1" w:themeTint="BF"/>
          <w:sz w:val="20"/>
          <w:szCs w:val="20"/>
        </w:rPr>
        <w:t xml:space="preserve">lement of </w:t>
      </w:r>
      <w:r>
        <w:rPr>
          <w:rFonts w:ascii="Tahoma" w:hAnsi="Tahoma" w:cs="Tahoma"/>
          <w:color w:val="404040" w:themeColor="text1" w:themeTint="BF"/>
          <w:sz w:val="20"/>
          <w:szCs w:val="20"/>
        </w:rPr>
        <w:t>t</w:t>
      </w:r>
      <w:r w:rsidRPr="006D0A6E">
        <w:rPr>
          <w:rFonts w:ascii="Tahoma" w:hAnsi="Tahoma" w:cs="Tahoma"/>
          <w:color w:val="404040" w:themeColor="text1" w:themeTint="BF"/>
          <w:sz w:val="20"/>
          <w:szCs w:val="20"/>
        </w:rPr>
        <w:t>raining</w:t>
      </w:r>
    </w:p>
    <w:p w14:paraId="4254D2E9" w14:textId="77777777" w:rsidR="00E52A8D" w:rsidRPr="00E52A8D" w:rsidRDefault="00E52A8D" w:rsidP="00E52A8D">
      <w:pPr>
        <w:rPr>
          <w:rFonts w:ascii="Tahoma" w:hAnsi="Tahoma" w:cs="Tahoma"/>
          <w:color w:val="404040" w:themeColor="text1" w:themeTint="BF"/>
          <w:sz w:val="20"/>
          <w:szCs w:val="20"/>
        </w:rPr>
      </w:pPr>
      <w:r w:rsidRPr="00E52A8D">
        <w:rPr>
          <w:rFonts w:ascii="Tahoma" w:hAnsi="Tahoma" w:cs="Tahoma"/>
          <w:color w:val="404040" w:themeColor="text1" w:themeTint="BF"/>
          <w:sz w:val="20"/>
          <w:szCs w:val="20"/>
        </w:rPr>
        <w:t xml:space="preserve">Legal Momentum believes these thorough and thoughtful model documents </w:t>
      </w:r>
      <w:r w:rsidR="008050CB" w:rsidRPr="008050CB">
        <w:rPr>
          <w:rFonts w:ascii="Tahoma" w:hAnsi="Tahoma" w:cs="Tahoma"/>
          <w:color w:val="404040" w:themeColor="text1" w:themeTint="BF"/>
          <w:sz w:val="20"/>
          <w:szCs w:val="20"/>
        </w:rPr>
        <w:t>have the potential to</w:t>
      </w:r>
      <w:r w:rsidR="008050CB">
        <w:rPr>
          <w:rFonts w:ascii="Tahoma" w:hAnsi="Tahoma" w:cs="Tahoma"/>
          <w:color w:val="404040"/>
          <w:sz w:val="20"/>
          <w:szCs w:val="20"/>
        </w:rPr>
        <w:t xml:space="preserve"> </w:t>
      </w:r>
      <w:r w:rsidRPr="00E52A8D">
        <w:rPr>
          <w:rFonts w:ascii="Tahoma" w:hAnsi="Tahoma" w:cs="Tahoma"/>
          <w:color w:val="404040" w:themeColor="text1" w:themeTint="BF"/>
          <w:sz w:val="20"/>
          <w:szCs w:val="20"/>
        </w:rPr>
        <w:t xml:space="preserve">provide </w:t>
      </w:r>
      <w:r w:rsidR="00D130AB">
        <w:rPr>
          <w:rFonts w:ascii="Tahoma" w:hAnsi="Tahoma" w:cs="Tahoma"/>
          <w:color w:val="404040" w:themeColor="text1" w:themeTint="BF"/>
          <w:sz w:val="20"/>
          <w:szCs w:val="20"/>
        </w:rPr>
        <w:t xml:space="preserve">New York State </w:t>
      </w:r>
      <w:r w:rsidRPr="00E52A8D">
        <w:rPr>
          <w:rFonts w:ascii="Tahoma" w:hAnsi="Tahoma" w:cs="Tahoma"/>
          <w:color w:val="404040" w:themeColor="text1" w:themeTint="BF"/>
          <w:sz w:val="20"/>
          <w:szCs w:val="20"/>
        </w:rPr>
        <w:t>employers with a stronger foundation to address sexual harassment in their workplaces and to comply with the law.</w:t>
      </w:r>
    </w:p>
    <w:p w14:paraId="37C956F3" w14:textId="77777777" w:rsidR="00FE4BE8" w:rsidRPr="00FE4BE8" w:rsidRDefault="00FE4BE8" w:rsidP="00FE4BE8">
      <w:pPr>
        <w:spacing w:after="80"/>
        <w:rPr>
          <w:rFonts w:ascii="Georgia" w:hAnsi="Georgia" w:cs="Arial"/>
          <w:b/>
          <w:color w:val="D50032"/>
          <w:sz w:val="28"/>
          <w:szCs w:val="40"/>
        </w:rPr>
      </w:pPr>
      <w:r w:rsidRPr="00FE4BE8">
        <w:rPr>
          <w:rFonts w:ascii="Georgia" w:hAnsi="Georgia" w:cs="Arial"/>
          <w:b/>
          <w:color w:val="D50032"/>
          <w:sz w:val="28"/>
          <w:szCs w:val="40"/>
        </w:rPr>
        <w:t xml:space="preserve">NYC Council Awards </w:t>
      </w:r>
      <w:r w:rsidR="00E856B1">
        <w:rPr>
          <w:rFonts w:ascii="Georgia" w:hAnsi="Georgia" w:cs="Arial"/>
          <w:b/>
          <w:color w:val="D50032"/>
          <w:sz w:val="28"/>
          <w:szCs w:val="40"/>
        </w:rPr>
        <w:t xml:space="preserve">LM </w:t>
      </w:r>
      <w:r w:rsidRPr="00FE4BE8">
        <w:rPr>
          <w:rFonts w:ascii="Georgia" w:hAnsi="Georgia" w:cs="Arial"/>
          <w:b/>
          <w:color w:val="D50032"/>
          <w:sz w:val="28"/>
          <w:szCs w:val="40"/>
        </w:rPr>
        <w:t>Third Grant to Support Rights Now!</w:t>
      </w:r>
      <w:r w:rsidR="00285C69">
        <w:rPr>
          <w:rFonts w:ascii="Georgia" w:hAnsi="Georgia" w:cs="Arial"/>
          <w:b/>
          <w:color w:val="D50032"/>
          <w:sz w:val="28"/>
          <w:szCs w:val="40"/>
        </w:rPr>
        <w:t xml:space="preserve"> </w:t>
      </w:r>
    </w:p>
    <w:p w14:paraId="421970E2" w14:textId="05A5FDC2" w:rsidR="004C1FFF" w:rsidRDefault="00FE4BE8">
      <w:pPr>
        <w:rPr>
          <w:rFonts w:ascii="Tahoma" w:hAnsi="Tahoma" w:cs="Tahoma"/>
          <w:color w:val="404040" w:themeColor="text1" w:themeTint="BF"/>
          <w:sz w:val="20"/>
          <w:szCs w:val="20"/>
        </w:rPr>
      </w:pPr>
      <w:r>
        <w:rPr>
          <w:rFonts w:ascii="Tahoma" w:hAnsi="Tahoma" w:cs="Tahoma"/>
          <w:color w:val="404040" w:themeColor="text1" w:themeTint="BF"/>
          <w:sz w:val="20"/>
          <w:szCs w:val="20"/>
        </w:rPr>
        <w:t xml:space="preserve">The Rights Now! Program recruits and trains several young women in New York City to serve as peer educators and facilitate interactive workshops to empower young women to navigate and escape harmful relationships. The peer educators educate teen girls and young women about their legal rights and how to recognize the signs of dating violence, domestic abuse, sexual assault, and how to report incidents of violence or harassment that occur in school. Rights Now! workshops are hosted by community organizations that work with young women and girls in New York City. To request more information or schedule a workshop, use the form on Legal Momentum’s website or email </w:t>
      </w:r>
      <w:hyperlink r:id="rId7" w:history="1">
        <w:r w:rsidRPr="00FE4BE8">
          <w:rPr>
            <w:color w:val="404040" w:themeColor="text1" w:themeTint="BF"/>
          </w:rPr>
          <w:t>info@legalmomentum.org</w:t>
        </w:r>
      </w:hyperlink>
      <w:r>
        <w:rPr>
          <w:rFonts w:ascii="Tahoma" w:hAnsi="Tahoma" w:cs="Tahoma"/>
          <w:color w:val="404040" w:themeColor="text1" w:themeTint="BF"/>
          <w:sz w:val="20"/>
          <w:szCs w:val="20"/>
        </w:rPr>
        <w:t xml:space="preserve">. </w:t>
      </w:r>
    </w:p>
    <w:p w14:paraId="6D6A7946" w14:textId="77777777" w:rsidR="00C111C6" w:rsidRPr="00776FF9" w:rsidRDefault="00C111C6" w:rsidP="00C111C6">
      <w:pPr>
        <w:spacing w:after="80"/>
        <w:rPr>
          <w:rFonts w:ascii="Georgia" w:hAnsi="Georgia" w:cs="Arial"/>
          <w:b/>
          <w:color w:val="D50032"/>
          <w:sz w:val="28"/>
          <w:szCs w:val="40"/>
        </w:rPr>
      </w:pPr>
      <w:r w:rsidRPr="00776FF9">
        <w:rPr>
          <w:rFonts w:ascii="Georgia" w:hAnsi="Georgia" w:cs="Arial"/>
          <w:b/>
          <w:color w:val="D50032"/>
          <w:sz w:val="28"/>
          <w:szCs w:val="40"/>
        </w:rPr>
        <w:t>Legal Momentum Joins “</w:t>
      </w:r>
      <w:proofErr w:type="spellStart"/>
      <w:r w:rsidRPr="00776FF9">
        <w:rPr>
          <w:rFonts w:ascii="Georgia" w:hAnsi="Georgia" w:cs="Arial"/>
          <w:b/>
          <w:color w:val="D50032"/>
          <w:sz w:val="28"/>
          <w:szCs w:val="40"/>
        </w:rPr>
        <w:t>PowHer</w:t>
      </w:r>
      <w:proofErr w:type="spellEnd"/>
      <w:r w:rsidRPr="00776FF9">
        <w:rPr>
          <w:rFonts w:ascii="Georgia" w:hAnsi="Georgia" w:cs="Arial"/>
          <w:b/>
          <w:color w:val="D50032"/>
          <w:sz w:val="28"/>
          <w:szCs w:val="40"/>
        </w:rPr>
        <w:t xml:space="preserve"> the Vote” NY State Campaign</w:t>
      </w:r>
    </w:p>
    <w:p w14:paraId="4C04C0EF" w14:textId="403FFC6D" w:rsidR="00C111C6" w:rsidRPr="00A7540B" w:rsidRDefault="00C111C6" w:rsidP="00C111C6">
      <w:pPr>
        <w:spacing w:afterLines="50" w:after="120"/>
        <w:jc w:val="both"/>
        <w:rPr>
          <w:rFonts w:ascii="Georgia" w:hAnsi="Georgia" w:cs="Tahoma"/>
          <w:szCs w:val="28"/>
        </w:rPr>
      </w:pPr>
      <w:r w:rsidRPr="00776FF9">
        <w:rPr>
          <w:rFonts w:ascii="Tahoma" w:hAnsi="Tahoma" w:cs="Tahoma"/>
          <w:color w:val="404040" w:themeColor="text1" w:themeTint="BF"/>
          <w:sz w:val="20"/>
          <w:szCs w:val="20"/>
        </w:rPr>
        <w:t>Launch</w:t>
      </w:r>
      <w:r>
        <w:rPr>
          <w:rFonts w:ascii="Tahoma" w:hAnsi="Tahoma" w:cs="Tahoma"/>
          <w:color w:val="404040" w:themeColor="text1" w:themeTint="BF"/>
          <w:sz w:val="20"/>
          <w:szCs w:val="20"/>
        </w:rPr>
        <w:t>ed</w:t>
      </w:r>
      <w:r w:rsidRPr="00776FF9">
        <w:rPr>
          <w:rFonts w:ascii="Tahoma" w:hAnsi="Tahoma" w:cs="Tahoma"/>
          <w:color w:val="404040" w:themeColor="text1" w:themeTint="BF"/>
          <w:sz w:val="20"/>
          <w:szCs w:val="20"/>
        </w:rPr>
        <w:t xml:space="preserve"> on Primary Day, Thursday, September 13, </w:t>
      </w:r>
      <w:proofErr w:type="spellStart"/>
      <w:r w:rsidRPr="00776FF9">
        <w:rPr>
          <w:rFonts w:ascii="Tahoma" w:hAnsi="Tahoma" w:cs="Tahoma"/>
          <w:color w:val="404040" w:themeColor="text1" w:themeTint="BF"/>
          <w:sz w:val="20"/>
          <w:szCs w:val="20"/>
        </w:rPr>
        <w:t>PowHer</w:t>
      </w:r>
      <w:proofErr w:type="spellEnd"/>
      <w:r w:rsidRPr="00776FF9">
        <w:rPr>
          <w:rFonts w:ascii="Tahoma" w:hAnsi="Tahoma" w:cs="Tahoma"/>
          <w:color w:val="404040" w:themeColor="text1" w:themeTint="BF"/>
          <w:sz w:val="20"/>
          <w:szCs w:val="20"/>
        </w:rPr>
        <w:t xml:space="preserve"> the Vote spotlight</w:t>
      </w:r>
      <w:r>
        <w:rPr>
          <w:rFonts w:ascii="Tahoma" w:hAnsi="Tahoma" w:cs="Tahoma"/>
          <w:color w:val="404040" w:themeColor="text1" w:themeTint="BF"/>
          <w:sz w:val="20"/>
          <w:szCs w:val="20"/>
        </w:rPr>
        <w:t>s</w:t>
      </w:r>
      <w:r w:rsidRPr="00776FF9">
        <w:rPr>
          <w:rFonts w:ascii="Tahoma" w:hAnsi="Tahoma" w:cs="Tahoma"/>
          <w:color w:val="404040" w:themeColor="text1" w:themeTint="BF"/>
          <w:sz w:val="20"/>
          <w:szCs w:val="20"/>
        </w:rPr>
        <w:t xml:space="preserve"> critical issues every week leading up to </w:t>
      </w:r>
      <w:r>
        <w:rPr>
          <w:rFonts w:ascii="Tahoma" w:hAnsi="Tahoma" w:cs="Tahoma"/>
          <w:color w:val="404040" w:themeColor="text1" w:themeTint="BF"/>
          <w:sz w:val="20"/>
          <w:szCs w:val="20"/>
        </w:rPr>
        <w:t xml:space="preserve">Election Day on </w:t>
      </w:r>
      <w:r w:rsidRPr="00776FF9">
        <w:rPr>
          <w:rFonts w:ascii="Tahoma" w:hAnsi="Tahoma" w:cs="Tahoma"/>
          <w:color w:val="404040" w:themeColor="text1" w:themeTint="BF"/>
          <w:sz w:val="20"/>
          <w:szCs w:val="20"/>
        </w:rPr>
        <w:t>November 6 with expert blogs, social media outreach. and online forums</w:t>
      </w:r>
      <w:r>
        <w:rPr>
          <w:rFonts w:ascii="Tahoma" w:hAnsi="Tahoma" w:cs="Tahoma"/>
          <w:color w:val="404040" w:themeColor="text1" w:themeTint="BF"/>
          <w:sz w:val="20"/>
          <w:szCs w:val="20"/>
        </w:rPr>
        <w:t xml:space="preserve"> each Thursday from 2:00 p.m.–</w:t>
      </w:r>
      <w:r w:rsidRPr="00776FF9">
        <w:rPr>
          <w:rFonts w:ascii="Tahoma" w:hAnsi="Tahoma" w:cs="Tahoma"/>
          <w:color w:val="404040" w:themeColor="text1" w:themeTint="BF"/>
          <w:sz w:val="20"/>
          <w:szCs w:val="20"/>
        </w:rPr>
        <w:t xml:space="preserve">3:00 p.m., focused around </w:t>
      </w:r>
      <w:proofErr w:type="spellStart"/>
      <w:r w:rsidRPr="00776FF9">
        <w:rPr>
          <w:rFonts w:ascii="Tahoma" w:hAnsi="Tahoma" w:cs="Tahoma"/>
          <w:color w:val="404040" w:themeColor="text1" w:themeTint="BF"/>
          <w:sz w:val="20"/>
          <w:szCs w:val="20"/>
        </w:rPr>
        <w:t>PowHer</w:t>
      </w:r>
      <w:proofErr w:type="spellEnd"/>
      <w:r w:rsidRPr="00776FF9">
        <w:rPr>
          <w:rFonts w:ascii="Tahoma" w:hAnsi="Tahoma" w:cs="Tahoma"/>
          <w:color w:val="404040" w:themeColor="text1" w:themeTint="BF"/>
          <w:sz w:val="20"/>
          <w:szCs w:val="20"/>
        </w:rPr>
        <w:t xml:space="preserve"> New York’s “10 Questions to Ask Candidates.” Topics include: Child Care, Better Jobs and Equal Pay, Reproductive Rights, Violence Against Women, Criminal Justice, </w:t>
      </w:r>
      <w:r>
        <w:rPr>
          <w:rFonts w:ascii="Tahoma" w:hAnsi="Tahoma" w:cs="Tahoma"/>
          <w:color w:val="404040" w:themeColor="text1" w:themeTint="BF"/>
          <w:sz w:val="20"/>
          <w:szCs w:val="20"/>
        </w:rPr>
        <w:t xml:space="preserve">Diversity, and </w:t>
      </w:r>
      <w:r>
        <w:rPr>
          <w:rFonts w:ascii="Tahoma" w:hAnsi="Tahoma" w:cs="Tahoma"/>
          <w:color w:val="404040" w:themeColor="text1" w:themeTint="BF"/>
          <w:sz w:val="20"/>
          <w:szCs w:val="20"/>
        </w:rPr>
        <w:lastRenderedPageBreak/>
        <w:t>Leadership</w:t>
      </w:r>
      <w:r w:rsidRPr="00776FF9">
        <w:rPr>
          <w:rFonts w:ascii="Tahoma" w:hAnsi="Tahoma" w:cs="Tahoma"/>
          <w:color w:val="404040" w:themeColor="text1" w:themeTint="BF"/>
          <w:sz w:val="20"/>
          <w:szCs w:val="20"/>
        </w:rPr>
        <w:t xml:space="preserve">. </w:t>
      </w:r>
      <w:proofErr w:type="spellStart"/>
      <w:r w:rsidRPr="00776FF9">
        <w:rPr>
          <w:rFonts w:ascii="Tahoma" w:hAnsi="Tahoma" w:cs="Tahoma"/>
          <w:color w:val="404040" w:themeColor="text1" w:themeTint="BF"/>
          <w:sz w:val="20"/>
          <w:szCs w:val="20"/>
        </w:rPr>
        <w:t>PowHer</w:t>
      </w:r>
      <w:proofErr w:type="spellEnd"/>
      <w:r w:rsidRPr="00776FF9">
        <w:rPr>
          <w:rFonts w:ascii="Tahoma" w:hAnsi="Tahoma" w:cs="Tahoma"/>
          <w:color w:val="404040" w:themeColor="text1" w:themeTint="BF"/>
          <w:sz w:val="20"/>
          <w:szCs w:val="20"/>
        </w:rPr>
        <w:t xml:space="preserve"> New York is a statewide network of individuals and organizations committed to accelerating economic equality for 10 million New York women and their families. You can find network lists, candidate questions, and more information at www.PowHerNY.org</w:t>
      </w:r>
      <w:r>
        <w:rPr>
          <w:rFonts w:ascii="Tahoma" w:hAnsi="Tahoma" w:cs="Tahoma"/>
          <w:color w:val="404040" w:themeColor="text1" w:themeTint="BF"/>
          <w:sz w:val="20"/>
          <w:szCs w:val="20"/>
        </w:rPr>
        <w:t>.</w:t>
      </w:r>
    </w:p>
    <w:sectPr w:rsidR="00C111C6" w:rsidRPr="00A7540B" w:rsidSect="00017E4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6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48F88" w14:textId="77777777" w:rsidR="008C54B7" w:rsidRDefault="008C54B7" w:rsidP="00CA64C3">
      <w:pPr>
        <w:spacing w:after="0" w:line="240" w:lineRule="auto"/>
      </w:pPr>
      <w:r>
        <w:separator/>
      </w:r>
    </w:p>
  </w:endnote>
  <w:endnote w:type="continuationSeparator" w:id="0">
    <w:p w14:paraId="233F1CF1" w14:textId="77777777" w:rsidR="008C54B7" w:rsidRDefault="008C54B7" w:rsidP="00CA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FFFFFF" w:themeColor="background1"/>
      </w:rPr>
      <w:id w:val="-1755888556"/>
      <w:docPartObj>
        <w:docPartGallery w:val="Page Numbers (Bottom of Page)"/>
        <w:docPartUnique/>
      </w:docPartObj>
    </w:sdtPr>
    <w:sdtEndPr>
      <w:rPr>
        <w:rFonts w:ascii="Georgia" w:hAnsi="Georgia" w:cstheme="minorBidi"/>
        <w:color w:val="404040" w:themeColor="text1" w:themeTint="BF"/>
      </w:rPr>
    </w:sdtEndPr>
    <w:sdtContent>
      <w:p w14:paraId="5623BA9E" w14:textId="77777777" w:rsidR="00017E4E" w:rsidRPr="002F6C29" w:rsidRDefault="00017E4E" w:rsidP="00017E4E">
        <w:pPr>
          <w:shd w:val="clear" w:color="auto" w:fill="C00000"/>
          <w:spacing w:after="120" w:line="320" w:lineRule="exact"/>
          <w:jc w:val="center"/>
          <w:rPr>
            <w:rFonts w:ascii="Tahoma" w:hAnsi="Tahoma" w:cs="Tahoma"/>
            <w:color w:val="FFFFFF" w:themeColor="background1"/>
          </w:rPr>
        </w:pPr>
        <w:r w:rsidRPr="00EA1344">
          <w:rPr>
            <w:rFonts w:ascii="Tahoma" w:hAnsi="Tahoma" w:cs="Tahoma"/>
            <w:b/>
            <w:bCs/>
            <w:color w:val="FFFFFF" w:themeColor="background1"/>
            <w:sz w:val="20"/>
            <w:szCs w:val="20"/>
          </w:rPr>
          <w:t>16 East 34th Street, New York, NY 10016          212-925-6635          www.legalmomentum.org</w:t>
        </w:r>
      </w:p>
    </w:sdtContent>
  </w:sdt>
  <w:p w14:paraId="33BB1BDC" w14:textId="77777777" w:rsidR="002A634B" w:rsidRDefault="002A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FFFFFF" w:themeColor="background1"/>
      </w:rPr>
      <w:id w:val="12091325"/>
      <w:docPartObj>
        <w:docPartGallery w:val="Page Numbers (Bottom of Page)"/>
        <w:docPartUnique/>
      </w:docPartObj>
    </w:sdtPr>
    <w:sdtEndPr>
      <w:rPr>
        <w:rFonts w:ascii="Georgia" w:hAnsi="Georgia" w:cstheme="minorBidi"/>
        <w:color w:val="404040" w:themeColor="text1" w:themeTint="BF"/>
      </w:rPr>
    </w:sdtEndPr>
    <w:sdtContent>
      <w:p w14:paraId="2E80E0F1" w14:textId="77777777" w:rsidR="00CA64C3" w:rsidRPr="002F6C29" w:rsidRDefault="00CA64C3" w:rsidP="00CA64C3">
        <w:pPr>
          <w:shd w:val="clear" w:color="auto" w:fill="C00000"/>
          <w:spacing w:after="120" w:line="320" w:lineRule="exact"/>
          <w:jc w:val="center"/>
          <w:rPr>
            <w:rFonts w:ascii="Tahoma" w:hAnsi="Tahoma" w:cs="Tahoma"/>
            <w:color w:val="FFFFFF" w:themeColor="background1"/>
          </w:rPr>
        </w:pPr>
        <w:r w:rsidRPr="00EA1344">
          <w:rPr>
            <w:rFonts w:ascii="Tahoma" w:hAnsi="Tahoma" w:cs="Tahoma"/>
            <w:b/>
            <w:bCs/>
            <w:color w:val="FFFFFF" w:themeColor="background1"/>
            <w:sz w:val="20"/>
            <w:szCs w:val="20"/>
          </w:rPr>
          <w:t>16 East 34th Street, New York, NY 10016          212-925-6635          www.legalmomentum.org</w:t>
        </w:r>
      </w:p>
    </w:sdtContent>
  </w:sdt>
  <w:p w14:paraId="214258E4" w14:textId="77777777" w:rsidR="00CA64C3" w:rsidRDefault="00CA64C3" w:rsidP="00CA64C3">
    <w:pPr>
      <w:pStyle w:val="Footer"/>
    </w:pPr>
  </w:p>
  <w:p w14:paraId="0958E66B" w14:textId="77777777" w:rsidR="00CA64C3" w:rsidRDefault="00CA6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FFFFFF" w:themeColor="background1"/>
      </w:rPr>
      <w:id w:val="-200632094"/>
      <w:docPartObj>
        <w:docPartGallery w:val="Page Numbers (Bottom of Page)"/>
        <w:docPartUnique/>
      </w:docPartObj>
    </w:sdtPr>
    <w:sdtEndPr>
      <w:rPr>
        <w:rFonts w:ascii="Georgia" w:hAnsi="Georgia" w:cstheme="minorBidi"/>
        <w:color w:val="404040" w:themeColor="text1" w:themeTint="BF"/>
      </w:rPr>
    </w:sdtEndPr>
    <w:sdtContent>
      <w:p w14:paraId="51E986B6" w14:textId="77777777" w:rsidR="00D83635" w:rsidRPr="002F6C29" w:rsidRDefault="00D83635" w:rsidP="00D83635">
        <w:pPr>
          <w:shd w:val="clear" w:color="auto" w:fill="C00000"/>
          <w:spacing w:after="120" w:line="320" w:lineRule="exact"/>
          <w:jc w:val="center"/>
          <w:rPr>
            <w:rFonts w:ascii="Tahoma" w:hAnsi="Tahoma" w:cs="Tahoma"/>
            <w:color w:val="FFFFFF" w:themeColor="background1"/>
          </w:rPr>
        </w:pPr>
        <w:r w:rsidRPr="00EA1344">
          <w:rPr>
            <w:rFonts w:ascii="Tahoma" w:hAnsi="Tahoma" w:cs="Tahoma"/>
            <w:b/>
            <w:bCs/>
            <w:color w:val="FFFFFF" w:themeColor="background1"/>
            <w:sz w:val="20"/>
            <w:szCs w:val="20"/>
          </w:rPr>
          <w:t>16 East 34th Street, New York, NY 10016          212-925-6635          www.legalmomentum.org</w:t>
        </w:r>
      </w:p>
    </w:sdtContent>
  </w:sdt>
  <w:p w14:paraId="06E1D441" w14:textId="77777777" w:rsidR="00D83635" w:rsidRDefault="00D83635" w:rsidP="00D83635">
    <w:pPr>
      <w:pStyle w:val="Footer"/>
    </w:pPr>
  </w:p>
  <w:p w14:paraId="209876D1" w14:textId="77777777" w:rsidR="00CA64C3" w:rsidRDefault="00CA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5FD36" w14:textId="77777777" w:rsidR="008C54B7" w:rsidRDefault="008C54B7" w:rsidP="00CA64C3">
      <w:pPr>
        <w:spacing w:after="0" w:line="240" w:lineRule="auto"/>
      </w:pPr>
      <w:r>
        <w:separator/>
      </w:r>
    </w:p>
  </w:footnote>
  <w:footnote w:type="continuationSeparator" w:id="0">
    <w:p w14:paraId="36C085EA" w14:textId="77777777" w:rsidR="008C54B7" w:rsidRDefault="008C54B7" w:rsidP="00CA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4EFB" w14:textId="77777777" w:rsidR="002A634B" w:rsidRDefault="009F72F0">
    <w:pPr>
      <w:pStyle w:val="Header"/>
    </w:pPr>
    <w:r>
      <w:rPr>
        <w:noProof/>
      </w:rPr>
      <w:drawing>
        <wp:anchor distT="0" distB="0" distL="114300" distR="114300" simplePos="0" relativeHeight="251661312" behindDoc="1" locked="0" layoutInCell="1" allowOverlap="1" wp14:anchorId="7671B1B6" wp14:editId="02BB80F7">
          <wp:simplePos x="0" y="0"/>
          <wp:positionH relativeFrom="column">
            <wp:posOffset>0</wp:posOffset>
          </wp:positionH>
          <wp:positionV relativeFrom="paragraph">
            <wp:posOffset>3810</wp:posOffset>
          </wp:positionV>
          <wp:extent cx="3200400" cy="393192"/>
          <wp:effectExtent l="0" t="0" r="0" b="6985"/>
          <wp:wrapTight wrapText="bothSides">
            <wp:wrapPolygon edited="0">
              <wp:start x="0" y="0"/>
              <wp:lineTo x="0" y="20937"/>
              <wp:lineTo x="21471" y="20937"/>
              <wp:lineTo x="214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M Logo with tagline-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0400" cy="39319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D39F" w14:textId="77777777" w:rsidR="00CA64C3" w:rsidRDefault="00CA64C3">
    <w:pPr>
      <w:pStyle w:val="Header"/>
    </w:pPr>
    <w:r>
      <w:rPr>
        <w:rFonts w:ascii="Tahoma" w:hAnsi="Tahoma" w:cs="Tahoma"/>
        <w:noProof/>
        <w:sz w:val="24"/>
      </w:rPr>
      <w:drawing>
        <wp:anchor distT="0" distB="182880" distL="114300" distR="114300" simplePos="0" relativeHeight="251659264" behindDoc="0" locked="0" layoutInCell="1" allowOverlap="1" wp14:anchorId="6E4F424B" wp14:editId="71AF2AC9">
          <wp:simplePos x="0" y="0"/>
          <wp:positionH relativeFrom="margin">
            <wp:posOffset>0</wp:posOffset>
          </wp:positionH>
          <wp:positionV relativeFrom="margin">
            <wp:posOffset>-285750</wp:posOffset>
          </wp:positionV>
          <wp:extent cx="5925889" cy="722376"/>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 Logo with tagline-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25889" cy="72237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549C" w14:textId="77777777" w:rsidR="00CA64C3" w:rsidRDefault="0080355A">
    <w:pPr>
      <w:pStyle w:val="Header"/>
    </w:pPr>
    <w:r>
      <w:rPr>
        <w:noProof/>
      </w:rPr>
      <w:drawing>
        <wp:anchor distT="0" distB="0" distL="114300" distR="114300" simplePos="0" relativeHeight="251660288" behindDoc="1" locked="0" layoutInCell="1" allowOverlap="1" wp14:anchorId="68095562" wp14:editId="491D6DE3">
          <wp:simplePos x="0" y="0"/>
          <wp:positionH relativeFrom="column">
            <wp:posOffset>0</wp:posOffset>
          </wp:positionH>
          <wp:positionV relativeFrom="paragraph">
            <wp:posOffset>0</wp:posOffset>
          </wp:positionV>
          <wp:extent cx="6382512" cy="777552"/>
          <wp:effectExtent l="0" t="0" r="0" b="3810"/>
          <wp:wrapTight wrapText="bothSides">
            <wp:wrapPolygon edited="0">
              <wp:start x="0" y="0"/>
              <wp:lineTo x="0" y="21176"/>
              <wp:lineTo x="21533" y="21176"/>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 Logo with tagline-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2512" cy="7775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960"/>
    <w:multiLevelType w:val="hybridMultilevel"/>
    <w:tmpl w:val="50229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B574E1"/>
    <w:multiLevelType w:val="hybridMultilevel"/>
    <w:tmpl w:val="3794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733C4"/>
    <w:multiLevelType w:val="hybridMultilevel"/>
    <w:tmpl w:val="D422AD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EF3D47"/>
    <w:multiLevelType w:val="hybridMultilevel"/>
    <w:tmpl w:val="08AE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B64CC"/>
    <w:multiLevelType w:val="hybridMultilevel"/>
    <w:tmpl w:val="5898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E3109"/>
    <w:multiLevelType w:val="hybridMultilevel"/>
    <w:tmpl w:val="D98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93"/>
    <w:rsid w:val="000075A6"/>
    <w:rsid w:val="00017E4E"/>
    <w:rsid w:val="0003373B"/>
    <w:rsid w:val="000421D0"/>
    <w:rsid w:val="00064993"/>
    <w:rsid w:val="000B1BC2"/>
    <w:rsid w:val="000E6F8C"/>
    <w:rsid w:val="00195C8B"/>
    <w:rsid w:val="001D11EA"/>
    <w:rsid w:val="001F259C"/>
    <w:rsid w:val="00251070"/>
    <w:rsid w:val="00257A52"/>
    <w:rsid w:val="0027004F"/>
    <w:rsid w:val="00285C69"/>
    <w:rsid w:val="002A3021"/>
    <w:rsid w:val="002A634B"/>
    <w:rsid w:val="002E7186"/>
    <w:rsid w:val="0035713C"/>
    <w:rsid w:val="003D484E"/>
    <w:rsid w:val="0041408F"/>
    <w:rsid w:val="00430F5B"/>
    <w:rsid w:val="00495CDD"/>
    <w:rsid w:val="004C1D97"/>
    <w:rsid w:val="004C1FFF"/>
    <w:rsid w:val="0052455A"/>
    <w:rsid w:val="00557769"/>
    <w:rsid w:val="005B756E"/>
    <w:rsid w:val="0060773C"/>
    <w:rsid w:val="00612857"/>
    <w:rsid w:val="0061633A"/>
    <w:rsid w:val="00621490"/>
    <w:rsid w:val="006D0A6E"/>
    <w:rsid w:val="007230A9"/>
    <w:rsid w:val="00727DFD"/>
    <w:rsid w:val="00744C25"/>
    <w:rsid w:val="00776FF9"/>
    <w:rsid w:val="00777362"/>
    <w:rsid w:val="007975C4"/>
    <w:rsid w:val="007C056A"/>
    <w:rsid w:val="007C14D0"/>
    <w:rsid w:val="0080355A"/>
    <w:rsid w:val="008050CB"/>
    <w:rsid w:val="00824785"/>
    <w:rsid w:val="008344EE"/>
    <w:rsid w:val="00870BD2"/>
    <w:rsid w:val="008C54B7"/>
    <w:rsid w:val="008E74CE"/>
    <w:rsid w:val="008F0C54"/>
    <w:rsid w:val="0094432C"/>
    <w:rsid w:val="00986050"/>
    <w:rsid w:val="009F5F9F"/>
    <w:rsid w:val="009F6D64"/>
    <w:rsid w:val="009F72F0"/>
    <w:rsid w:val="00A1636C"/>
    <w:rsid w:val="00A7540B"/>
    <w:rsid w:val="00A92B5B"/>
    <w:rsid w:val="00AC6AB2"/>
    <w:rsid w:val="00AE3820"/>
    <w:rsid w:val="00B47DEF"/>
    <w:rsid w:val="00B9503A"/>
    <w:rsid w:val="00BD1726"/>
    <w:rsid w:val="00BD295B"/>
    <w:rsid w:val="00BD6420"/>
    <w:rsid w:val="00BF74D8"/>
    <w:rsid w:val="00C111C6"/>
    <w:rsid w:val="00CA64C3"/>
    <w:rsid w:val="00CC46A9"/>
    <w:rsid w:val="00D016D7"/>
    <w:rsid w:val="00D01FF6"/>
    <w:rsid w:val="00D130AB"/>
    <w:rsid w:val="00D131E5"/>
    <w:rsid w:val="00D21F99"/>
    <w:rsid w:val="00D46D0A"/>
    <w:rsid w:val="00D83635"/>
    <w:rsid w:val="00E260FD"/>
    <w:rsid w:val="00E46B85"/>
    <w:rsid w:val="00E47721"/>
    <w:rsid w:val="00E52A8D"/>
    <w:rsid w:val="00E856B1"/>
    <w:rsid w:val="00E917BC"/>
    <w:rsid w:val="00F27BB3"/>
    <w:rsid w:val="00F60F3F"/>
    <w:rsid w:val="00F8470B"/>
    <w:rsid w:val="00FB40E5"/>
    <w:rsid w:val="00F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89391"/>
  <w15:chartTrackingRefBased/>
  <w15:docId w15:val="{44792CFC-4EA4-41DB-A2E1-C43C8076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F9F"/>
    <w:rPr>
      <w:color w:val="0563C1" w:themeColor="hyperlink"/>
      <w:u w:val="single"/>
    </w:rPr>
  </w:style>
  <w:style w:type="paragraph" w:styleId="ListParagraph">
    <w:name w:val="List Paragraph"/>
    <w:basedOn w:val="Normal"/>
    <w:uiPriority w:val="34"/>
    <w:qFormat/>
    <w:rsid w:val="004C1D97"/>
    <w:pPr>
      <w:ind w:left="720"/>
      <w:contextualSpacing/>
    </w:pPr>
  </w:style>
  <w:style w:type="paragraph" w:styleId="BalloonText">
    <w:name w:val="Balloon Text"/>
    <w:basedOn w:val="Normal"/>
    <w:link w:val="BalloonTextChar"/>
    <w:uiPriority w:val="99"/>
    <w:semiHidden/>
    <w:unhideWhenUsed/>
    <w:rsid w:val="007C1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4D0"/>
    <w:rPr>
      <w:rFonts w:ascii="Segoe UI" w:hAnsi="Segoe UI" w:cs="Segoe UI"/>
      <w:sz w:val="18"/>
      <w:szCs w:val="18"/>
    </w:rPr>
  </w:style>
  <w:style w:type="paragraph" w:styleId="Header">
    <w:name w:val="header"/>
    <w:basedOn w:val="Normal"/>
    <w:link w:val="HeaderChar"/>
    <w:uiPriority w:val="99"/>
    <w:unhideWhenUsed/>
    <w:rsid w:val="00CA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4C3"/>
  </w:style>
  <w:style w:type="paragraph" w:styleId="Footer">
    <w:name w:val="footer"/>
    <w:basedOn w:val="Normal"/>
    <w:link w:val="FooterChar"/>
    <w:uiPriority w:val="99"/>
    <w:unhideWhenUsed/>
    <w:rsid w:val="00CA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4C3"/>
  </w:style>
  <w:style w:type="character" w:styleId="Emphasis">
    <w:name w:val="Emphasis"/>
    <w:basedOn w:val="DefaultParagraphFont"/>
    <w:uiPriority w:val="20"/>
    <w:qFormat/>
    <w:rsid w:val="0035713C"/>
    <w:rPr>
      <w:i/>
      <w:iCs/>
    </w:rPr>
  </w:style>
  <w:style w:type="paragraph" w:styleId="NormalWeb">
    <w:name w:val="Normal (Web)"/>
    <w:basedOn w:val="Normal"/>
    <w:uiPriority w:val="99"/>
    <w:unhideWhenUsed/>
    <w:rsid w:val="00D01FF6"/>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777362"/>
    <w:pPr>
      <w:autoSpaceDE w:val="0"/>
      <w:autoSpaceDN w:val="0"/>
      <w:adjustRightInd w:val="0"/>
      <w:spacing w:after="0" w:line="240" w:lineRule="auto"/>
    </w:pPr>
    <w:rPr>
      <w:rFonts w:ascii="Tw Cen MT" w:hAnsi="Tw Cen MT" w:cs="Tw Cen MT"/>
      <w:color w:val="000000"/>
      <w:sz w:val="24"/>
      <w:szCs w:val="24"/>
    </w:rPr>
  </w:style>
  <w:style w:type="paragraph" w:customStyle="1" w:styleId="BasicParagraph">
    <w:name w:val="[Basic Paragraph]"/>
    <w:basedOn w:val="Normal"/>
    <w:uiPriority w:val="99"/>
    <w:rsid w:val="002A3021"/>
    <w:pPr>
      <w:autoSpaceDE w:val="0"/>
      <w:autoSpaceDN w:val="0"/>
      <w:adjustRightInd w:val="0"/>
      <w:spacing w:after="0" w:line="288" w:lineRule="auto"/>
      <w:textAlignment w:val="center"/>
    </w:pPr>
    <w:rPr>
      <w:rFonts w:ascii="Minion Pro" w:hAnsi="Minion Pro" w:cs="Minion Pro"/>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872">
      <w:bodyDiv w:val="1"/>
      <w:marLeft w:val="0"/>
      <w:marRight w:val="0"/>
      <w:marTop w:val="0"/>
      <w:marBottom w:val="0"/>
      <w:divBdr>
        <w:top w:val="none" w:sz="0" w:space="0" w:color="auto"/>
        <w:left w:val="none" w:sz="0" w:space="0" w:color="auto"/>
        <w:bottom w:val="none" w:sz="0" w:space="0" w:color="auto"/>
        <w:right w:val="none" w:sz="0" w:space="0" w:color="auto"/>
      </w:divBdr>
    </w:div>
    <w:div w:id="42295827">
      <w:bodyDiv w:val="1"/>
      <w:marLeft w:val="0"/>
      <w:marRight w:val="0"/>
      <w:marTop w:val="0"/>
      <w:marBottom w:val="0"/>
      <w:divBdr>
        <w:top w:val="none" w:sz="0" w:space="0" w:color="auto"/>
        <w:left w:val="none" w:sz="0" w:space="0" w:color="auto"/>
        <w:bottom w:val="none" w:sz="0" w:space="0" w:color="auto"/>
        <w:right w:val="none" w:sz="0" w:space="0" w:color="auto"/>
      </w:divBdr>
    </w:div>
    <w:div w:id="93477318">
      <w:bodyDiv w:val="1"/>
      <w:marLeft w:val="0"/>
      <w:marRight w:val="0"/>
      <w:marTop w:val="0"/>
      <w:marBottom w:val="0"/>
      <w:divBdr>
        <w:top w:val="none" w:sz="0" w:space="0" w:color="auto"/>
        <w:left w:val="none" w:sz="0" w:space="0" w:color="auto"/>
        <w:bottom w:val="none" w:sz="0" w:space="0" w:color="auto"/>
        <w:right w:val="none" w:sz="0" w:space="0" w:color="auto"/>
      </w:divBdr>
    </w:div>
    <w:div w:id="241452810">
      <w:bodyDiv w:val="1"/>
      <w:marLeft w:val="0"/>
      <w:marRight w:val="0"/>
      <w:marTop w:val="0"/>
      <w:marBottom w:val="0"/>
      <w:divBdr>
        <w:top w:val="none" w:sz="0" w:space="0" w:color="auto"/>
        <w:left w:val="none" w:sz="0" w:space="0" w:color="auto"/>
        <w:bottom w:val="none" w:sz="0" w:space="0" w:color="auto"/>
        <w:right w:val="none" w:sz="0" w:space="0" w:color="auto"/>
      </w:divBdr>
    </w:div>
    <w:div w:id="393086200">
      <w:bodyDiv w:val="1"/>
      <w:marLeft w:val="0"/>
      <w:marRight w:val="0"/>
      <w:marTop w:val="0"/>
      <w:marBottom w:val="0"/>
      <w:divBdr>
        <w:top w:val="none" w:sz="0" w:space="0" w:color="auto"/>
        <w:left w:val="none" w:sz="0" w:space="0" w:color="auto"/>
        <w:bottom w:val="none" w:sz="0" w:space="0" w:color="auto"/>
        <w:right w:val="none" w:sz="0" w:space="0" w:color="auto"/>
      </w:divBdr>
    </w:div>
    <w:div w:id="480656617">
      <w:bodyDiv w:val="1"/>
      <w:marLeft w:val="0"/>
      <w:marRight w:val="0"/>
      <w:marTop w:val="0"/>
      <w:marBottom w:val="0"/>
      <w:divBdr>
        <w:top w:val="none" w:sz="0" w:space="0" w:color="auto"/>
        <w:left w:val="none" w:sz="0" w:space="0" w:color="auto"/>
        <w:bottom w:val="none" w:sz="0" w:space="0" w:color="auto"/>
        <w:right w:val="none" w:sz="0" w:space="0" w:color="auto"/>
      </w:divBdr>
    </w:div>
    <w:div w:id="607785303">
      <w:bodyDiv w:val="1"/>
      <w:marLeft w:val="0"/>
      <w:marRight w:val="0"/>
      <w:marTop w:val="0"/>
      <w:marBottom w:val="0"/>
      <w:divBdr>
        <w:top w:val="none" w:sz="0" w:space="0" w:color="auto"/>
        <w:left w:val="none" w:sz="0" w:space="0" w:color="auto"/>
        <w:bottom w:val="none" w:sz="0" w:space="0" w:color="auto"/>
        <w:right w:val="none" w:sz="0" w:space="0" w:color="auto"/>
      </w:divBdr>
    </w:div>
    <w:div w:id="898053174">
      <w:bodyDiv w:val="1"/>
      <w:marLeft w:val="0"/>
      <w:marRight w:val="0"/>
      <w:marTop w:val="0"/>
      <w:marBottom w:val="0"/>
      <w:divBdr>
        <w:top w:val="none" w:sz="0" w:space="0" w:color="auto"/>
        <w:left w:val="none" w:sz="0" w:space="0" w:color="auto"/>
        <w:bottom w:val="none" w:sz="0" w:space="0" w:color="auto"/>
        <w:right w:val="none" w:sz="0" w:space="0" w:color="auto"/>
      </w:divBdr>
    </w:div>
    <w:div w:id="1141655692">
      <w:bodyDiv w:val="1"/>
      <w:marLeft w:val="0"/>
      <w:marRight w:val="0"/>
      <w:marTop w:val="0"/>
      <w:marBottom w:val="0"/>
      <w:divBdr>
        <w:top w:val="none" w:sz="0" w:space="0" w:color="auto"/>
        <w:left w:val="none" w:sz="0" w:space="0" w:color="auto"/>
        <w:bottom w:val="none" w:sz="0" w:space="0" w:color="auto"/>
        <w:right w:val="none" w:sz="0" w:space="0" w:color="auto"/>
      </w:divBdr>
    </w:div>
    <w:div w:id="1267809313">
      <w:bodyDiv w:val="1"/>
      <w:marLeft w:val="0"/>
      <w:marRight w:val="0"/>
      <w:marTop w:val="0"/>
      <w:marBottom w:val="0"/>
      <w:divBdr>
        <w:top w:val="none" w:sz="0" w:space="0" w:color="auto"/>
        <w:left w:val="none" w:sz="0" w:space="0" w:color="auto"/>
        <w:bottom w:val="none" w:sz="0" w:space="0" w:color="auto"/>
        <w:right w:val="none" w:sz="0" w:space="0" w:color="auto"/>
      </w:divBdr>
    </w:div>
    <w:div w:id="1340622175">
      <w:bodyDiv w:val="1"/>
      <w:marLeft w:val="0"/>
      <w:marRight w:val="0"/>
      <w:marTop w:val="0"/>
      <w:marBottom w:val="0"/>
      <w:divBdr>
        <w:top w:val="none" w:sz="0" w:space="0" w:color="auto"/>
        <w:left w:val="none" w:sz="0" w:space="0" w:color="auto"/>
        <w:bottom w:val="none" w:sz="0" w:space="0" w:color="auto"/>
        <w:right w:val="none" w:sz="0" w:space="0" w:color="auto"/>
      </w:divBdr>
    </w:div>
    <w:div w:id="1495074651">
      <w:bodyDiv w:val="1"/>
      <w:marLeft w:val="0"/>
      <w:marRight w:val="0"/>
      <w:marTop w:val="0"/>
      <w:marBottom w:val="0"/>
      <w:divBdr>
        <w:top w:val="none" w:sz="0" w:space="0" w:color="auto"/>
        <w:left w:val="none" w:sz="0" w:space="0" w:color="auto"/>
        <w:bottom w:val="none" w:sz="0" w:space="0" w:color="auto"/>
        <w:right w:val="none" w:sz="0" w:space="0" w:color="auto"/>
      </w:divBdr>
    </w:div>
    <w:div w:id="1568957717">
      <w:bodyDiv w:val="1"/>
      <w:marLeft w:val="0"/>
      <w:marRight w:val="0"/>
      <w:marTop w:val="0"/>
      <w:marBottom w:val="0"/>
      <w:divBdr>
        <w:top w:val="none" w:sz="0" w:space="0" w:color="auto"/>
        <w:left w:val="none" w:sz="0" w:space="0" w:color="auto"/>
        <w:bottom w:val="none" w:sz="0" w:space="0" w:color="auto"/>
        <w:right w:val="none" w:sz="0" w:space="0" w:color="auto"/>
      </w:divBdr>
    </w:div>
    <w:div w:id="1594128113">
      <w:bodyDiv w:val="1"/>
      <w:marLeft w:val="0"/>
      <w:marRight w:val="0"/>
      <w:marTop w:val="0"/>
      <w:marBottom w:val="0"/>
      <w:divBdr>
        <w:top w:val="none" w:sz="0" w:space="0" w:color="auto"/>
        <w:left w:val="none" w:sz="0" w:space="0" w:color="auto"/>
        <w:bottom w:val="none" w:sz="0" w:space="0" w:color="auto"/>
        <w:right w:val="none" w:sz="0" w:space="0" w:color="auto"/>
      </w:divBdr>
    </w:div>
    <w:div w:id="1678773064">
      <w:bodyDiv w:val="1"/>
      <w:marLeft w:val="0"/>
      <w:marRight w:val="0"/>
      <w:marTop w:val="0"/>
      <w:marBottom w:val="0"/>
      <w:divBdr>
        <w:top w:val="none" w:sz="0" w:space="0" w:color="auto"/>
        <w:left w:val="none" w:sz="0" w:space="0" w:color="auto"/>
        <w:bottom w:val="none" w:sz="0" w:space="0" w:color="auto"/>
        <w:right w:val="none" w:sz="0" w:space="0" w:color="auto"/>
      </w:divBdr>
    </w:div>
    <w:div w:id="1782262355">
      <w:bodyDiv w:val="1"/>
      <w:marLeft w:val="0"/>
      <w:marRight w:val="0"/>
      <w:marTop w:val="0"/>
      <w:marBottom w:val="0"/>
      <w:divBdr>
        <w:top w:val="none" w:sz="0" w:space="0" w:color="auto"/>
        <w:left w:val="none" w:sz="0" w:space="0" w:color="auto"/>
        <w:bottom w:val="none" w:sz="0" w:space="0" w:color="auto"/>
        <w:right w:val="none" w:sz="0" w:space="0" w:color="auto"/>
      </w:divBdr>
    </w:div>
    <w:div w:id="18982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legalmomentum.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Legal Momentum</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Gazis</dc:creator>
  <cp:keywords/>
  <dc:description/>
  <cp:lastModifiedBy>6aca3y@studentoffice.net</cp:lastModifiedBy>
  <cp:revision>3</cp:revision>
  <cp:lastPrinted>2018-09-20T16:53:00Z</cp:lastPrinted>
  <dcterms:created xsi:type="dcterms:W3CDTF">2018-09-21T15:29:00Z</dcterms:created>
  <dcterms:modified xsi:type="dcterms:W3CDTF">2018-09-21T19:03:00Z</dcterms:modified>
</cp:coreProperties>
</file>