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7C88" w14:textId="63851C17" w:rsidR="00045272" w:rsidRDefault="00045272" w:rsidP="00045272">
      <w:pPr>
        <w:shd w:val="clear" w:color="auto" w:fill="FFFFFF"/>
        <w:spacing w:before="150" w:after="120" w:line="240" w:lineRule="auto"/>
        <w:outlineLvl w:val="0"/>
        <w:rPr>
          <w:rFonts w:ascii="Helvetica" w:eastAsia="Times New Roman" w:hAnsi="Helvetica" w:cs="Helvetica"/>
          <w:color w:val="333333"/>
          <w:kern w:val="36"/>
          <w:sz w:val="41"/>
          <w:szCs w:val="41"/>
        </w:rPr>
      </w:pPr>
      <w:r>
        <w:rPr>
          <w:rFonts w:ascii="Helvetica" w:eastAsia="Times New Roman" w:hAnsi="Helvetica" w:cs="Helvetica"/>
          <w:color w:val="333333"/>
          <w:kern w:val="36"/>
          <w:sz w:val="41"/>
          <w:szCs w:val="41"/>
        </w:rPr>
        <w:t>CharismaNews.com</w:t>
      </w:r>
    </w:p>
    <w:p w14:paraId="4AC64F14" w14:textId="77777777" w:rsidR="00045272" w:rsidRDefault="00045272" w:rsidP="00045272">
      <w:pPr>
        <w:shd w:val="clear" w:color="auto" w:fill="FFFFFF"/>
        <w:spacing w:before="150" w:after="120" w:line="240" w:lineRule="auto"/>
        <w:outlineLvl w:val="0"/>
        <w:rPr>
          <w:rFonts w:ascii="Helvetica" w:eastAsia="Times New Roman" w:hAnsi="Helvetica" w:cs="Helvetica"/>
          <w:color w:val="333333"/>
          <w:kern w:val="36"/>
          <w:sz w:val="41"/>
          <w:szCs w:val="41"/>
        </w:rPr>
      </w:pPr>
    </w:p>
    <w:p w14:paraId="47C66124" w14:textId="2BA7431C" w:rsidR="00045272" w:rsidRPr="00045272" w:rsidRDefault="00432099" w:rsidP="00045272">
      <w:pPr>
        <w:shd w:val="clear" w:color="auto" w:fill="FFFFFF"/>
        <w:spacing w:before="150" w:after="120" w:line="240" w:lineRule="auto"/>
        <w:outlineLvl w:val="0"/>
        <w:rPr>
          <w:rFonts w:ascii="Helvetica" w:eastAsia="Times New Roman" w:hAnsi="Helvetica" w:cs="Helvetica"/>
          <w:color w:val="333333"/>
          <w:kern w:val="36"/>
          <w:sz w:val="41"/>
          <w:szCs w:val="41"/>
        </w:rPr>
      </w:pPr>
      <w:hyperlink r:id="rId5" w:history="1">
        <w:r w:rsidR="00045272" w:rsidRPr="00045272">
          <w:rPr>
            <w:rFonts w:ascii="Helvetica" w:eastAsia="Times New Roman" w:hAnsi="Helvetica" w:cs="Helvetica"/>
            <w:color w:val="23527C"/>
            <w:kern w:val="36"/>
            <w:sz w:val="41"/>
            <w:szCs w:val="41"/>
            <w:u w:val="single"/>
          </w:rPr>
          <w:t>God Is 'Shaking' the Globe: From a 'New World Order' to the Return of Christ</w:t>
        </w:r>
      </w:hyperlink>
    </w:p>
    <w:p w14:paraId="20896FA2" w14:textId="77777777" w:rsidR="00045272" w:rsidRPr="00045272" w:rsidRDefault="00045272" w:rsidP="00045272">
      <w:pPr>
        <w:shd w:val="clear" w:color="auto" w:fill="FFFFFF"/>
        <w:spacing w:after="0" w:line="240" w:lineRule="auto"/>
        <w:rPr>
          <w:rFonts w:ascii="Helvetica" w:eastAsia="Times New Roman" w:hAnsi="Helvetica" w:cs="Helvetica"/>
          <w:color w:val="333333"/>
          <w:sz w:val="24"/>
          <w:szCs w:val="24"/>
        </w:rPr>
      </w:pPr>
      <w:r w:rsidRPr="00045272">
        <w:rPr>
          <w:rFonts w:ascii="Helvetica" w:eastAsia="Times New Roman" w:hAnsi="Helvetica" w:cs="Helvetica"/>
          <w:color w:val="999999"/>
          <w:sz w:val="21"/>
          <w:szCs w:val="21"/>
        </w:rPr>
        <w:t>3:00PM EDT 5/18/2022 </w:t>
      </w:r>
      <w:hyperlink r:id="rId6" w:history="1">
        <w:r w:rsidRPr="00045272">
          <w:rPr>
            <w:rFonts w:ascii="Helvetica" w:eastAsia="Times New Roman" w:hAnsi="Helvetica" w:cs="Helvetica"/>
            <w:color w:val="0346AE"/>
            <w:sz w:val="24"/>
            <w:szCs w:val="24"/>
            <w:u w:val="single"/>
          </w:rPr>
          <w:t>KEVIN JESSIP AND TROY ANDERSON</w:t>
        </w:r>
      </w:hyperlink>
    </w:p>
    <w:p w14:paraId="538C4D40" w14:textId="0D6B1BCB" w:rsidR="00045272" w:rsidRPr="00045272" w:rsidRDefault="00045272" w:rsidP="00045272">
      <w:pPr>
        <w:spacing w:after="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noProof/>
          <w:sz w:val="24"/>
          <w:szCs w:val="24"/>
        </w:rPr>
        <w:drawing>
          <wp:inline distT="0" distB="0" distL="0" distR="0" wp14:anchorId="03E49243" wp14:editId="72CBC8A3">
            <wp:extent cx="5890260" cy="323850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0260" cy="3238500"/>
                    </a:xfrm>
                    <a:prstGeom prst="rect">
                      <a:avLst/>
                    </a:prstGeom>
                    <a:noFill/>
                    <a:ln>
                      <a:noFill/>
                    </a:ln>
                  </pic:spPr>
                </pic:pic>
              </a:graphicData>
            </a:graphic>
          </wp:inline>
        </w:drawing>
      </w:r>
    </w:p>
    <w:p w14:paraId="487C8151" w14:textId="77777777" w:rsidR="00045272" w:rsidRPr="00045272" w:rsidRDefault="00045272" w:rsidP="00045272">
      <w:pPr>
        <w:spacing w:before="100" w:beforeAutospacing="1" w:after="100" w:afterAutospacing="1"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We are walking into a time when the "shakings" — the COVID pandemic and loss of freedoms, gun violence surging across communities in America, Russia's invasion of Ukraine, the growing danger of nuclear war, the World Economic Forum's "Great Reset" plan, and soaring inflation — are intensifying.</w:t>
      </w:r>
    </w:p>
    <w:p w14:paraId="6B79DDEF"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 xml:space="preserve">The Lord has been speaking to me (Rev. Kevin </w:t>
      </w:r>
      <w:proofErr w:type="spellStart"/>
      <w:r w:rsidRPr="00045272">
        <w:rPr>
          <w:rFonts w:ascii="Times New Roman" w:eastAsia="Times New Roman" w:hAnsi="Times New Roman" w:cs="Times New Roman"/>
          <w:sz w:val="24"/>
          <w:szCs w:val="24"/>
        </w:rPr>
        <w:t>Jessip</w:t>
      </w:r>
      <w:proofErr w:type="spellEnd"/>
      <w:r w:rsidRPr="00045272">
        <w:rPr>
          <w:rFonts w:ascii="Times New Roman" w:eastAsia="Times New Roman" w:hAnsi="Times New Roman" w:cs="Times New Roman"/>
          <w:sz w:val="24"/>
          <w:szCs w:val="24"/>
        </w:rPr>
        <w:t>) about the hardships the apostle Paul and other followers of Jesus Christ faced during the first century and what believers worldwide are facing in today's increasingly lawless and chaotic world, and I asked the Lord: "What do I tell people in these times?"</w:t>
      </w:r>
    </w:p>
    <w:p w14:paraId="3D440E0A"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The Lord simply said, "My grace is sufficient for whatever you face." He is offering us faith, not fear, and that His grace is sufficient for whatever we will face in the months and years ahead.</w:t>
      </w:r>
    </w:p>
    <w:p w14:paraId="76DB64FB"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Today, military officials are warning that developments in synthetic biology are leading to "next-generation bioweapons" that could fundamentally change the nature of warfare, Russia's invasion of Ukraine has increased the risk that China will invade Taiwan, and a senior Japanese defense official warned that America could face a Pearl Harbor-style attack from Russia and China.</w:t>
      </w:r>
    </w:p>
    <w:p w14:paraId="59BDD8BC"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lastRenderedPageBreak/>
        <w:t>On the economic front, the Federal Reserve has bought up 30% of the U.S. mortgage market and is exploring whether to pursue or implement a central bank digital currency (CBDC), and the global economy may be headed toward the perfect storm with Europe, China, and the United States all entering possible economic downturns at the same time later this year.</w:t>
      </w:r>
    </w:p>
    <w:p w14:paraId="63307F55"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Meanwhile, the elites, with the support of some of the world's most powerful corporations, are planning a massive change in the financial system as part of what World Economic Forum Chairman Klaus Schwab described in the middle of the COVID pandemic as the "Great Reset of capitalism."</w:t>
      </w:r>
    </w:p>
    <w:p w14:paraId="5691D451"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This was followed in March by President Joe Biden's remarks that we have entered the "new world order" and America must lead the way.</w:t>
      </w:r>
    </w:p>
    <w:p w14:paraId="338B0B9B"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 xml:space="preserve">Under the "Great Reset" or "new world order," nations would be expected to surrender sovereignty to an international body of bureaucrats who would issue dictates on taxes, </w:t>
      </w:r>
      <w:proofErr w:type="gramStart"/>
      <w:r w:rsidRPr="00045272">
        <w:rPr>
          <w:rFonts w:ascii="Times New Roman" w:eastAsia="Times New Roman" w:hAnsi="Times New Roman" w:cs="Times New Roman"/>
          <w:sz w:val="24"/>
          <w:szCs w:val="24"/>
        </w:rPr>
        <w:t>diversity</w:t>
      </w:r>
      <w:proofErr w:type="gramEnd"/>
      <w:r w:rsidRPr="00045272">
        <w:rPr>
          <w:rFonts w:ascii="Times New Roman" w:eastAsia="Times New Roman" w:hAnsi="Times New Roman" w:cs="Times New Roman"/>
          <w:sz w:val="24"/>
          <w:szCs w:val="24"/>
        </w:rPr>
        <w:t xml:space="preserve"> and green policies. Middle-class lifestyles would be curbed as we are told to strive for sustainability and transition to apartments and mass transit. A 2016 World Economic Forum </w:t>
      </w:r>
      <w:hyperlink r:id="rId8" w:history="1">
        <w:r w:rsidRPr="00045272">
          <w:rPr>
            <w:rFonts w:ascii="Times New Roman" w:eastAsia="Times New Roman" w:hAnsi="Times New Roman" w:cs="Times New Roman"/>
            <w:color w:val="0346AE"/>
            <w:sz w:val="24"/>
            <w:szCs w:val="24"/>
            <w:u w:val="single"/>
          </w:rPr>
          <w:t>video,</w:t>
        </w:r>
      </w:hyperlink>
      <w:r w:rsidRPr="00045272">
        <w:rPr>
          <w:rFonts w:ascii="Times New Roman" w:eastAsia="Times New Roman" w:hAnsi="Times New Roman" w:cs="Times New Roman"/>
          <w:sz w:val="24"/>
          <w:szCs w:val="24"/>
        </w:rPr>
        <w:t> "8 Predictions for the World in 2030," noted, "You'll own nothing, and you'll be happy."</w:t>
      </w:r>
    </w:p>
    <w:p w14:paraId="78490D86"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Meanwhile, the World Health Organization (WHO), with assistance from the Biden administration, is set to vote on a provision that could give the WHO control of the health directives of 193 countries around the world, allowing communist China, which largely controls the WHO, to dictate our national health decisions.</w:t>
      </w:r>
    </w:p>
    <w:p w14:paraId="2598D42E"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Former U.S. Representative Michele Bachmann, in an interview on Steve Bannon's </w:t>
      </w:r>
      <w:r w:rsidRPr="00045272">
        <w:rPr>
          <w:rFonts w:ascii="Times New Roman" w:eastAsia="Times New Roman" w:hAnsi="Times New Roman" w:cs="Times New Roman"/>
          <w:i/>
          <w:iCs/>
          <w:sz w:val="24"/>
          <w:szCs w:val="24"/>
        </w:rPr>
        <w:t>War Room</w:t>
      </w:r>
      <w:r w:rsidRPr="00045272">
        <w:rPr>
          <w:rFonts w:ascii="Times New Roman" w:eastAsia="Times New Roman" w:hAnsi="Times New Roman" w:cs="Times New Roman"/>
          <w:sz w:val="24"/>
          <w:szCs w:val="24"/>
        </w:rPr>
        <w:t> </w:t>
      </w:r>
      <w:hyperlink r:id="rId9" w:history="1">
        <w:r w:rsidRPr="00045272">
          <w:rPr>
            <w:rFonts w:ascii="Times New Roman" w:eastAsia="Times New Roman" w:hAnsi="Times New Roman" w:cs="Times New Roman"/>
            <w:color w:val="0346AE"/>
            <w:sz w:val="24"/>
            <w:szCs w:val="24"/>
            <w:u w:val="single"/>
          </w:rPr>
          <w:t>show</w:t>
        </w:r>
      </w:hyperlink>
      <w:r w:rsidRPr="00045272">
        <w:rPr>
          <w:rFonts w:ascii="Times New Roman" w:eastAsia="Times New Roman" w:hAnsi="Times New Roman" w:cs="Times New Roman"/>
          <w:sz w:val="24"/>
          <w:szCs w:val="24"/>
        </w:rPr>
        <w:t>, said that the rise of global authoritarianism predicted in the Bible is occurring.</w:t>
      </w:r>
    </w:p>
    <w:p w14:paraId="73109DFB"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 xml:space="preserve">"This is actually predicted in the Bible, these times that we're living in," Bachmann said. "And what I am seeing is that the Bible is probably the most relevant document on Earth right now because it talks about these </w:t>
      </w:r>
      <w:proofErr w:type="gramStart"/>
      <w:r w:rsidRPr="00045272">
        <w:rPr>
          <w:rFonts w:ascii="Times New Roman" w:eastAsia="Times New Roman" w:hAnsi="Times New Roman" w:cs="Times New Roman"/>
          <w:sz w:val="24"/>
          <w:szCs w:val="24"/>
        </w:rPr>
        <w:t>times</w:t>
      </w:r>
      <w:proofErr w:type="gramEnd"/>
      <w:r w:rsidRPr="00045272">
        <w:rPr>
          <w:rFonts w:ascii="Times New Roman" w:eastAsia="Times New Roman" w:hAnsi="Times New Roman" w:cs="Times New Roman"/>
          <w:sz w:val="24"/>
          <w:szCs w:val="24"/>
        </w:rPr>
        <w:t xml:space="preserve"> we are living in. It is uncanny."</w:t>
      </w:r>
    </w:p>
    <w:p w14:paraId="5F89AC01"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 xml:space="preserve">This global form of government that is prophesied in the Bible is coming about, according to experts, </w:t>
      </w:r>
      <w:proofErr w:type="gramStart"/>
      <w:r w:rsidRPr="00045272">
        <w:rPr>
          <w:rFonts w:ascii="Times New Roman" w:eastAsia="Times New Roman" w:hAnsi="Times New Roman" w:cs="Times New Roman"/>
          <w:sz w:val="24"/>
          <w:szCs w:val="24"/>
        </w:rPr>
        <w:t>as a result of</w:t>
      </w:r>
      <w:proofErr w:type="gramEnd"/>
      <w:r w:rsidRPr="00045272">
        <w:rPr>
          <w:rFonts w:ascii="Times New Roman" w:eastAsia="Times New Roman" w:hAnsi="Times New Roman" w:cs="Times New Roman"/>
          <w:sz w:val="24"/>
          <w:szCs w:val="24"/>
        </w:rPr>
        <w:t xml:space="preserve"> a six-step plan that began with the COVID pandemic in late 2019 and will culminate with a "Great Reset" of the financial system involving the cancellation of debts, the collapse of financial markets and the bankruptcy of many banks.</w:t>
      </w:r>
    </w:p>
    <w:p w14:paraId="3F988C16"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 xml:space="preserve">This will be followed by the introduction of a digital currency and digital ID such as the "Digital Identity Guarantee Service" (SGIN) just proposed in France following President Emmanuel Macron's reelection. Les </w:t>
      </w:r>
      <w:proofErr w:type="spellStart"/>
      <w:r w:rsidRPr="00045272">
        <w:rPr>
          <w:rFonts w:ascii="Times New Roman" w:eastAsia="Times New Roman" w:hAnsi="Times New Roman" w:cs="Times New Roman"/>
          <w:sz w:val="24"/>
          <w:szCs w:val="24"/>
        </w:rPr>
        <w:t>Patriotes</w:t>
      </w:r>
      <w:proofErr w:type="spellEnd"/>
      <w:r w:rsidRPr="00045272">
        <w:rPr>
          <w:rFonts w:ascii="Times New Roman" w:eastAsia="Times New Roman" w:hAnsi="Times New Roman" w:cs="Times New Roman"/>
          <w:sz w:val="24"/>
          <w:szCs w:val="24"/>
        </w:rPr>
        <w:t xml:space="preserve"> leader Florian </w:t>
      </w:r>
      <w:proofErr w:type="spellStart"/>
      <w:r w:rsidRPr="00045272">
        <w:rPr>
          <w:rFonts w:ascii="Times New Roman" w:eastAsia="Times New Roman" w:hAnsi="Times New Roman" w:cs="Times New Roman"/>
          <w:sz w:val="24"/>
          <w:szCs w:val="24"/>
        </w:rPr>
        <w:t>Philippot</w:t>
      </w:r>
      <w:proofErr w:type="spellEnd"/>
      <w:r w:rsidRPr="00045272">
        <w:rPr>
          <w:rFonts w:ascii="Times New Roman" w:eastAsia="Times New Roman" w:hAnsi="Times New Roman" w:cs="Times New Roman"/>
          <w:sz w:val="24"/>
          <w:szCs w:val="24"/>
        </w:rPr>
        <w:t xml:space="preserve"> said the goal of the digital ID is "to put social credit in the Chinese way."</w:t>
      </w:r>
    </w:p>
    <w:p w14:paraId="5A430D25"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w:t>
      </w:r>
      <w:r w:rsidRPr="00045272">
        <w:rPr>
          <w:rFonts w:ascii="Times New Roman" w:eastAsia="Times New Roman" w:hAnsi="Times New Roman" w:cs="Times New Roman"/>
          <w:b/>
          <w:bCs/>
          <w:sz w:val="24"/>
          <w:szCs w:val="24"/>
        </w:rPr>
        <w:t>Great Reset" and "Mark of the Beast"</w:t>
      </w:r>
    </w:p>
    <w:p w14:paraId="595C2685"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 xml:space="preserve">For those familiar with Bible prophecy (about 2,500 prophecies appear in the Bible, about 2,000 of which have been fulfilled), Revelation 13 refers to the rise of figures in the end times, the Antichrist and False Prophet, who gain power over a global government, economic and religious </w:t>
      </w:r>
      <w:r w:rsidRPr="00045272">
        <w:rPr>
          <w:rFonts w:ascii="Times New Roman" w:eastAsia="Times New Roman" w:hAnsi="Times New Roman" w:cs="Times New Roman"/>
          <w:sz w:val="24"/>
          <w:szCs w:val="24"/>
        </w:rPr>
        <w:lastRenderedPageBreak/>
        <w:t>system that requires people to receive the "mark of the beast" without which they are unable to buy or sell.</w:t>
      </w:r>
    </w:p>
    <w:p w14:paraId="3F3EB39A"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The Great Reset plan is not unique. Historically, a reset is defined by changes such as the following:</w:t>
      </w:r>
    </w:p>
    <w:p w14:paraId="637CFB60" w14:textId="77777777" w:rsidR="00045272" w:rsidRPr="00045272" w:rsidRDefault="00045272" w:rsidP="00045272">
      <w:pPr>
        <w:numPr>
          <w:ilvl w:val="0"/>
          <w:numId w:val="1"/>
        </w:numPr>
        <w:spacing w:before="120" w:after="120" w:line="240" w:lineRule="auto"/>
        <w:ind w:left="1200"/>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When an empire is changed through a cycle of war and peace, war can cancel debt when empires change with an economic reset.</w:t>
      </w:r>
    </w:p>
    <w:p w14:paraId="4CC4894F" w14:textId="77777777" w:rsidR="00045272" w:rsidRPr="00045272" w:rsidRDefault="00045272" w:rsidP="00045272">
      <w:pPr>
        <w:numPr>
          <w:ilvl w:val="0"/>
          <w:numId w:val="1"/>
        </w:numPr>
        <w:spacing w:before="120" w:after="120" w:line="240" w:lineRule="auto"/>
        <w:ind w:left="1200"/>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Economic resets happen when things take place such as the Great Depression that saw President Franklin D. Roosevelt's New Deal result in the Social Security Act and the concept of a government-regulated economy.</w:t>
      </w:r>
    </w:p>
    <w:p w14:paraId="2AD48A12" w14:textId="77777777" w:rsidR="00045272" w:rsidRPr="00045272" w:rsidRDefault="00045272" w:rsidP="00045272">
      <w:pPr>
        <w:numPr>
          <w:ilvl w:val="0"/>
          <w:numId w:val="1"/>
        </w:numPr>
        <w:spacing w:before="120" w:after="120" w:line="240" w:lineRule="auto"/>
        <w:ind w:left="1200"/>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Resets also happen when new governments are created such as the fall of the Berlin Wall in 1989 and overthrow of Communist rule in the former Soviet Union and Eastern Europe.</w:t>
      </w:r>
    </w:p>
    <w:p w14:paraId="36C19D5F"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 xml:space="preserve">This new system revolves around a social credit system such as the one in China and a similar one proposed for America (China's system combines government and business surveillance, giving citizens a "score" that can restrict people from purchasing airline tickets, renting </w:t>
      </w:r>
      <w:proofErr w:type="gramStart"/>
      <w:r w:rsidRPr="00045272">
        <w:rPr>
          <w:rFonts w:ascii="Times New Roman" w:eastAsia="Times New Roman" w:hAnsi="Times New Roman" w:cs="Times New Roman"/>
          <w:sz w:val="24"/>
          <w:szCs w:val="24"/>
        </w:rPr>
        <w:t>properties</w:t>
      </w:r>
      <w:proofErr w:type="gramEnd"/>
      <w:r w:rsidRPr="00045272">
        <w:rPr>
          <w:rFonts w:ascii="Times New Roman" w:eastAsia="Times New Roman" w:hAnsi="Times New Roman" w:cs="Times New Roman"/>
          <w:sz w:val="24"/>
          <w:szCs w:val="24"/>
        </w:rPr>
        <w:t xml:space="preserve"> or obtaining loans for what are deemed politically incorrect behaviors), ESG (Environmental, Social and Governance) standards, the banking system, mass media, medical system and food suppliers.</w:t>
      </w:r>
    </w:p>
    <w:p w14:paraId="3CBF0E45"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As far as social credit scores, Kristin Tate wrote in her </w:t>
      </w:r>
      <w:hyperlink r:id="rId10" w:history="1">
        <w:r w:rsidRPr="00045272">
          <w:rPr>
            <w:rFonts w:ascii="Times New Roman" w:eastAsia="Times New Roman" w:hAnsi="Times New Roman" w:cs="Times New Roman"/>
            <w:color w:val="0346AE"/>
            <w:sz w:val="24"/>
            <w:szCs w:val="24"/>
            <w:u w:val="single"/>
          </w:rPr>
          <w:t>article </w:t>
        </w:r>
      </w:hyperlink>
      <w:r w:rsidRPr="00045272">
        <w:rPr>
          <w:rFonts w:ascii="Times New Roman" w:eastAsia="Times New Roman" w:hAnsi="Times New Roman" w:cs="Times New Roman"/>
          <w:sz w:val="24"/>
          <w:szCs w:val="24"/>
        </w:rPr>
        <w:t>for The Hill, "Coming soon. America's own social credit system," this disclosure:</w:t>
      </w:r>
    </w:p>
    <w:p w14:paraId="08932EDB"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"The growth of such (social credit scores), which will only accelerate with support from (usually) left-wing politicians, could create a system in which individuals who do not hold certain political views could be blocked from polite society and left unable to make a living."</w:t>
      </w:r>
    </w:p>
    <w:p w14:paraId="11794D78"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The goal of this emerging system amid the Great Reset is to accomplish three things quickly:</w:t>
      </w:r>
    </w:p>
    <w:p w14:paraId="759DBA20" w14:textId="77777777" w:rsidR="00045272" w:rsidRPr="00045272" w:rsidRDefault="00045272" w:rsidP="00045272">
      <w:pPr>
        <w:numPr>
          <w:ilvl w:val="0"/>
          <w:numId w:val="2"/>
        </w:numPr>
        <w:spacing w:before="120" w:after="120" w:line="240" w:lineRule="auto"/>
        <w:ind w:left="1200"/>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To do away with fossil fuels and implement battery-driven vehicles that can be controlled and shut off at will.</w:t>
      </w:r>
    </w:p>
    <w:p w14:paraId="3EFA4D0B" w14:textId="77777777" w:rsidR="00045272" w:rsidRPr="00045272" w:rsidRDefault="00045272" w:rsidP="00045272">
      <w:pPr>
        <w:numPr>
          <w:ilvl w:val="0"/>
          <w:numId w:val="2"/>
        </w:numPr>
        <w:spacing w:before="120" w:after="120" w:line="240" w:lineRule="auto"/>
        <w:ind w:left="1200"/>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To do away with all fiat currencies, moving the world to digital blockchain technologies where every transaction is seen and recorded.</w:t>
      </w:r>
    </w:p>
    <w:p w14:paraId="236A7CBC" w14:textId="77777777" w:rsidR="00045272" w:rsidRPr="00045272" w:rsidRDefault="00045272" w:rsidP="00045272">
      <w:pPr>
        <w:numPr>
          <w:ilvl w:val="0"/>
          <w:numId w:val="2"/>
        </w:numPr>
        <w:spacing w:before="120" w:after="120" w:line="240" w:lineRule="auto"/>
        <w:ind w:left="1200"/>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To do away with old beliefs and Christian principles and Judeo-Christian values. </w:t>
      </w:r>
      <w:r w:rsidRPr="00045272">
        <w:rPr>
          <w:rFonts w:ascii="Times New Roman" w:eastAsia="Times New Roman" w:hAnsi="Times New Roman" w:cs="Times New Roman"/>
          <w:noProof/>
          <w:sz w:val="24"/>
          <w:szCs w:val="24"/>
        </w:rPr>
        <w:drawing>
          <wp:inline distT="0" distB="0" distL="0" distR="0" wp14:anchorId="0EDD0D2E" wp14:editId="514F49D8">
            <wp:extent cx="137160" cy="144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p w14:paraId="473FF4B0"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sz w:val="24"/>
          <w:szCs w:val="24"/>
        </w:rPr>
        <w:t>Note: This is the first of a two-part series. Watch for the rest of this article later this week.</w:t>
      </w:r>
    </w:p>
    <w:p w14:paraId="7B9AED35"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b/>
          <w:bCs/>
          <w:sz w:val="24"/>
          <w:szCs w:val="24"/>
        </w:rPr>
        <w:t xml:space="preserve">Rev. Kevin </w:t>
      </w:r>
      <w:proofErr w:type="spellStart"/>
      <w:r w:rsidRPr="00045272">
        <w:rPr>
          <w:rFonts w:ascii="Times New Roman" w:eastAsia="Times New Roman" w:hAnsi="Times New Roman" w:cs="Times New Roman"/>
          <w:b/>
          <w:bCs/>
          <w:sz w:val="24"/>
          <w:szCs w:val="24"/>
        </w:rPr>
        <w:t>Jessip</w:t>
      </w:r>
      <w:proofErr w:type="spellEnd"/>
      <w:r w:rsidRPr="00045272">
        <w:rPr>
          <w:rFonts w:ascii="Times New Roman" w:eastAsia="Times New Roman" w:hAnsi="Times New Roman" w:cs="Times New Roman"/>
          <w:i/>
          <w:iCs/>
          <w:sz w:val="24"/>
          <w:szCs w:val="24"/>
        </w:rPr>
        <w:t> is the co-founder and president of The Return International, president of the Global Strategic Alliance, and chairman of Save the Persecuted Christians. He is an adviser to national and global leaders within the business, political and faith communities. After years as an executive for one of the world's largest publicly traded companies, Kevin was called into a deeper ministry, where he began as a youth evangelist over four decades ago, to become a dedicated leader for national and global repentance. Find out more at</w:t>
      </w:r>
      <w:r w:rsidRPr="00045272">
        <w:rPr>
          <w:rFonts w:ascii="Times New Roman" w:eastAsia="Times New Roman" w:hAnsi="Times New Roman" w:cs="Times New Roman"/>
          <w:sz w:val="24"/>
          <w:szCs w:val="24"/>
        </w:rPr>
        <w:t> </w:t>
      </w:r>
      <w:hyperlink r:id="rId12" w:history="1">
        <w:r w:rsidRPr="00045272">
          <w:rPr>
            <w:rFonts w:ascii="Times New Roman" w:eastAsia="Times New Roman" w:hAnsi="Times New Roman" w:cs="Times New Roman"/>
            <w:color w:val="0346AE"/>
            <w:sz w:val="24"/>
            <w:szCs w:val="24"/>
            <w:u w:val="single"/>
          </w:rPr>
          <w:t>www.gsaministries.org</w:t>
        </w:r>
      </w:hyperlink>
      <w:r w:rsidRPr="00045272">
        <w:rPr>
          <w:rFonts w:ascii="Times New Roman" w:eastAsia="Times New Roman" w:hAnsi="Times New Roman" w:cs="Times New Roman"/>
          <w:sz w:val="24"/>
          <w:szCs w:val="24"/>
        </w:rPr>
        <w:t>, </w:t>
      </w:r>
      <w:hyperlink r:id="rId13" w:history="1">
        <w:r w:rsidRPr="00045272">
          <w:rPr>
            <w:rFonts w:ascii="Times New Roman" w:eastAsia="Times New Roman" w:hAnsi="Times New Roman" w:cs="Times New Roman"/>
            <w:color w:val="0346AE"/>
            <w:sz w:val="24"/>
            <w:szCs w:val="24"/>
            <w:u w:val="single"/>
          </w:rPr>
          <w:t>www.thereturn.org</w:t>
        </w:r>
      </w:hyperlink>
      <w:r w:rsidRPr="00045272">
        <w:rPr>
          <w:rFonts w:ascii="Times New Roman" w:eastAsia="Times New Roman" w:hAnsi="Times New Roman" w:cs="Times New Roman"/>
          <w:sz w:val="24"/>
          <w:szCs w:val="24"/>
        </w:rPr>
        <w:t> </w:t>
      </w:r>
      <w:r w:rsidRPr="00045272">
        <w:rPr>
          <w:rFonts w:ascii="Times New Roman" w:eastAsia="Times New Roman" w:hAnsi="Times New Roman" w:cs="Times New Roman"/>
          <w:i/>
          <w:iCs/>
          <w:sz w:val="24"/>
          <w:szCs w:val="24"/>
        </w:rPr>
        <w:t>and</w:t>
      </w:r>
      <w:r w:rsidRPr="00045272">
        <w:rPr>
          <w:rFonts w:ascii="Times New Roman" w:eastAsia="Times New Roman" w:hAnsi="Times New Roman" w:cs="Times New Roman"/>
          <w:sz w:val="24"/>
          <w:szCs w:val="24"/>
        </w:rPr>
        <w:t> </w:t>
      </w:r>
      <w:hyperlink r:id="rId14" w:history="1">
        <w:r w:rsidRPr="00045272">
          <w:rPr>
            <w:rFonts w:ascii="Times New Roman" w:eastAsia="Times New Roman" w:hAnsi="Times New Roman" w:cs="Times New Roman"/>
            <w:color w:val="0346AE"/>
            <w:sz w:val="24"/>
            <w:szCs w:val="24"/>
            <w:u w:val="single"/>
          </w:rPr>
          <w:t>www.therenewal2022.org</w:t>
        </w:r>
      </w:hyperlink>
      <w:r w:rsidRPr="00045272">
        <w:rPr>
          <w:rFonts w:ascii="Times New Roman" w:eastAsia="Times New Roman" w:hAnsi="Times New Roman" w:cs="Times New Roman"/>
          <w:sz w:val="24"/>
          <w:szCs w:val="24"/>
        </w:rPr>
        <w:t>.</w:t>
      </w:r>
    </w:p>
    <w:p w14:paraId="018B1254" w14:textId="77777777" w:rsidR="00045272" w:rsidRPr="00045272" w:rsidRDefault="00045272" w:rsidP="00045272">
      <w:pPr>
        <w:spacing w:before="240" w:after="240" w:line="240" w:lineRule="auto"/>
        <w:rPr>
          <w:rFonts w:ascii="Times New Roman" w:eastAsia="Times New Roman" w:hAnsi="Times New Roman" w:cs="Times New Roman"/>
          <w:sz w:val="24"/>
          <w:szCs w:val="24"/>
        </w:rPr>
      </w:pPr>
      <w:r w:rsidRPr="00045272">
        <w:rPr>
          <w:rFonts w:ascii="Times New Roman" w:eastAsia="Times New Roman" w:hAnsi="Times New Roman" w:cs="Times New Roman"/>
          <w:b/>
          <w:bCs/>
          <w:sz w:val="24"/>
          <w:szCs w:val="24"/>
        </w:rPr>
        <w:lastRenderedPageBreak/>
        <w:t>Troy Anderson</w:t>
      </w:r>
      <w:r w:rsidRPr="00045272">
        <w:rPr>
          <w:rFonts w:ascii="Times New Roman" w:eastAsia="Times New Roman" w:hAnsi="Times New Roman" w:cs="Times New Roman"/>
          <w:sz w:val="24"/>
          <w:szCs w:val="24"/>
        </w:rPr>
        <w:t> </w:t>
      </w:r>
      <w:r w:rsidRPr="00045272">
        <w:rPr>
          <w:rFonts w:ascii="Times New Roman" w:eastAsia="Times New Roman" w:hAnsi="Times New Roman" w:cs="Times New Roman"/>
          <w:i/>
          <w:iCs/>
          <w:sz w:val="24"/>
          <w:szCs w:val="24"/>
        </w:rPr>
        <w:t>is a Pulitzer Prize-nominated investigative journalist, bestselling co-author of </w:t>
      </w:r>
      <w:r w:rsidRPr="00045272">
        <w:rPr>
          <w:rFonts w:ascii="Times New Roman" w:eastAsia="Times New Roman" w:hAnsi="Times New Roman" w:cs="Times New Roman"/>
          <w:sz w:val="24"/>
          <w:szCs w:val="24"/>
        </w:rPr>
        <w:t>The Military Guide to Armageddon</w:t>
      </w:r>
      <w:r w:rsidRPr="00045272">
        <w:rPr>
          <w:rFonts w:ascii="Times New Roman" w:eastAsia="Times New Roman" w:hAnsi="Times New Roman" w:cs="Times New Roman"/>
          <w:i/>
          <w:iCs/>
          <w:sz w:val="24"/>
          <w:szCs w:val="24"/>
        </w:rPr>
        <w:t>, </w:t>
      </w:r>
      <w:proofErr w:type="spellStart"/>
      <w:r w:rsidRPr="00045272">
        <w:rPr>
          <w:rFonts w:ascii="Times New Roman" w:eastAsia="Times New Roman" w:hAnsi="Times New Roman" w:cs="Times New Roman"/>
          <w:sz w:val="24"/>
          <w:szCs w:val="24"/>
        </w:rPr>
        <w:t>Trumpocalypse</w:t>
      </w:r>
      <w:proofErr w:type="spellEnd"/>
      <w:r w:rsidRPr="00045272">
        <w:rPr>
          <w:rFonts w:ascii="Times New Roman" w:eastAsia="Times New Roman" w:hAnsi="Times New Roman" w:cs="Times New Roman"/>
          <w:i/>
          <w:iCs/>
          <w:sz w:val="24"/>
          <w:szCs w:val="24"/>
        </w:rPr>
        <w:t> and </w:t>
      </w:r>
      <w:r w:rsidRPr="00045272">
        <w:rPr>
          <w:rFonts w:ascii="Times New Roman" w:eastAsia="Times New Roman" w:hAnsi="Times New Roman" w:cs="Times New Roman"/>
          <w:sz w:val="24"/>
          <w:szCs w:val="24"/>
        </w:rPr>
        <w:t>The Babylon Code</w:t>
      </w:r>
      <w:r w:rsidRPr="00045272">
        <w:rPr>
          <w:rFonts w:ascii="Times New Roman" w:eastAsia="Times New Roman" w:hAnsi="Times New Roman" w:cs="Times New Roman"/>
          <w:i/>
          <w:iCs/>
          <w:sz w:val="24"/>
          <w:szCs w:val="24"/>
        </w:rPr>
        <w:t>, former executive editor of </w:t>
      </w:r>
      <w:r w:rsidRPr="00045272">
        <w:rPr>
          <w:rFonts w:ascii="Times New Roman" w:eastAsia="Times New Roman" w:hAnsi="Times New Roman" w:cs="Times New Roman"/>
          <w:sz w:val="24"/>
          <w:szCs w:val="24"/>
        </w:rPr>
        <w:t>Charisma</w:t>
      </w:r>
      <w:r w:rsidRPr="00045272">
        <w:rPr>
          <w:rFonts w:ascii="Times New Roman" w:eastAsia="Times New Roman" w:hAnsi="Times New Roman" w:cs="Times New Roman"/>
          <w:i/>
          <w:iCs/>
          <w:sz w:val="24"/>
          <w:szCs w:val="24"/>
        </w:rPr>
        <w:t> magazine and Charisma Media and reporter at the Los Angeles Daily News. His latest book, </w:t>
      </w:r>
      <w:r w:rsidRPr="00045272">
        <w:rPr>
          <w:rFonts w:ascii="Times New Roman" w:eastAsia="Times New Roman" w:hAnsi="Times New Roman" w:cs="Times New Roman"/>
          <w:sz w:val="24"/>
          <w:szCs w:val="24"/>
        </w:rPr>
        <w:t>The Military Guide to Disarming Deception</w:t>
      </w:r>
      <w:r w:rsidRPr="00045272">
        <w:rPr>
          <w:rFonts w:ascii="Times New Roman" w:eastAsia="Times New Roman" w:hAnsi="Times New Roman" w:cs="Times New Roman"/>
          <w:i/>
          <w:iCs/>
          <w:sz w:val="24"/>
          <w:szCs w:val="24"/>
        </w:rPr>
        <w:t xml:space="preserve">, will be released August 9. He is the executive editor of The Return International and vice president of </w:t>
      </w:r>
      <w:proofErr w:type="gramStart"/>
      <w:r w:rsidRPr="00045272">
        <w:rPr>
          <w:rFonts w:ascii="Times New Roman" w:eastAsia="Times New Roman" w:hAnsi="Times New Roman" w:cs="Times New Roman"/>
          <w:i/>
          <w:iCs/>
          <w:sz w:val="24"/>
          <w:szCs w:val="24"/>
        </w:rPr>
        <w:t>Battle Ready</w:t>
      </w:r>
      <w:proofErr w:type="gramEnd"/>
      <w:r w:rsidRPr="00045272">
        <w:rPr>
          <w:rFonts w:ascii="Times New Roman" w:eastAsia="Times New Roman" w:hAnsi="Times New Roman" w:cs="Times New Roman"/>
          <w:i/>
          <w:iCs/>
          <w:sz w:val="24"/>
          <w:szCs w:val="24"/>
        </w:rPr>
        <w:t xml:space="preserve"> Ministries. Find out more at </w:t>
      </w:r>
      <w:hyperlink r:id="rId15" w:history="1">
        <w:r w:rsidRPr="00045272">
          <w:rPr>
            <w:rFonts w:ascii="Times New Roman" w:eastAsia="Times New Roman" w:hAnsi="Times New Roman" w:cs="Times New Roman"/>
            <w:color w:val="0346AE"/>
            <w:sz w:val="24"/>
            <w:szCs w:val="24"/>
            <w:u w:val="single"/>
          </w:rPr>
          <w:t>www.troyanderson.us</w:t>
        </w:r>
      </w:hyperlink>
      <w:r w:rsidRPr="00045272">
        <w:rPr>
          <w:rFonts w:ascii="Times New Roman" w:eastAsia="Times New Roman" w:hAnsi="Times New Roman" w:cs="Times New Roman"/>
          <w:i/>
          <w:iCs/>
          <w:sz w:val="24"/>
          <w:szCs w:val="24"/>
        </w:rPr>
        <w:t>, </w:t>
      </w:r>
      <w:hyperlink r:id="rId16" w:history="1">
        <w:r w:rsidRPr="00045272">
          <w:rPr>
            <w:rFonts w:ascii="Times New Roman" w:eastAsia="Times New Roman" w:hAnsi="Times New Roman" w:cs="Times New Roman"/>
            <w:color w:val="0346AE"/>
            <w:sz w:val="24"/>
            <w:szCs w:val="24"/>
            <w:u w:val="single"/>
          </w:rPr>
          <w:t>www.battle-ready.org</w:t>
        </w:r>
      </w:hyperlink>
      <w:r w:rsidRPr="00045272">
        <w:rPr>
          <w:rFonts w:ascii="Times New Roman" w:eastAsia="Times New Roman" w:hAnsi="Times New Roman" w:cs="Times New Roman"/>
          <w:i/>
          <w:iCs/>
          <w:sz w:val="24"/>
          <w:szCs w:val="24"/>
        </w:rPr>
        <w:t> and </w:t>
      </w:r>
      <w:hyperlink r:id="rId17" w:history="1">
        <w:r w:rsidRPr="00045272">
          <w:rPr>
            <w:rFonts w:ascii="Times New Roman" w:eastAsia="Times New Roman" w:hAnsi="Times New Roman" w:cs="Times New Roman"/>
            <w:color w:val="0346AE"/>
            <w:sz w:val="24"/>
            <w:szCs w:val="24"/>
            <w:u w:val="single"/>
          </w:rPr>
          <w:t>www.thereturn.org</w:t>
        </w:r>
      </w:hyperlink>
      <w:r w:rsidRPr="00045272">
        <w:rPr>
          <w:rFonts w:ascii="Times New Roman" w:eastAsia="Times New Roman" w:hAnsi="Times New Roman" w:cs="Times New Roman"/>
          <w:i/>
          <w:iCs/>
          <w:sz w:val="24"/>
          <w:szCs w:val="24"/>
        </w:rPr>
        <w:t>.</w:t>
      </w:r>
    </w:p>
    <w:p w14:paraId="4F4ACE99" w14:textId="4F9F908B" w:rsidR="00045272" w:rsidRDefault="00432099" w:rsidP="00045272">
      <w:pPr>
        <w:spacing w:after="0" w:line="240" w:lineRule="auto"/>
        <w:rPr>
          <w:rFonts w:ascii="Times New Roman" w:eastAsia="Times New Roman" w:hAnsi="Times New Roman" w:cs="Times New Roman"/>
          <w:sz w:val="24"/>
          <w:szCs w:val="24"/>
        </w:rPr>
      </w:pPr>
      <w:hyperlink r:id="rId18" w:history="1">
        <w:r w:rsidR="00045272" w:rsidRPr="00894DE6">
          <w:rPr>
            <w:rStyle w:val="Hyperlink"/>
            <w:rFonts w:ascii="Times New Roman" w:eastAsia="Times New Roman" w:hAnsi="Times New Roman" w:cs="Times New Roman"/>
            <w:sz w:val="24"/>
            <w:szCs w:val="24"/>
          </w:rPr>
          <w:t>https://www.charismanews.com/culture/89207-god-is-shaking-the-globe-from-a-new-world-order-to-the-return-of-christ</w:t>
        </w:r>
      </w:hyperlink>
    </w:p>
    <w:p w14:paraId="6E778085" w14:textId="77777777" w:rsidR="00045272" w:rsidRPr="00045272" w:rsidRDefault="00045272" w:rsidP="00045272">
      <w:pPr>
        <w:spacing w:after="0" w:line="240" w:lineRule="auto"/>
        <w:rPr>
          <w:rFonts w:ascii="Times New Roman" w:eastAsia="Times New Roman" w:hAnsi="Times New Roman" w:cs="Times New Roman"/>
          <w:sz w:val="24"/>
          <w:szCs w:val="24"/>
        </w:rPr>
      </w:pPr>
    </w:p>
    <w:p w14:paraId="114ABDEC" w14:textId="48204BA1" w:rsidR="000B1A9E" w:rsidRDefault="000B1A9E"/>
    <w:p w14:paraId="1A022B9E" w14:textId="2FB3EF13" w:rsidR="00432099" w:rsidRDefault="00432099">
      <w:r>
        <w:t>Part 2</w:t>
      </w:r>
    </w:p>
    <w:p w14:paraId="354B684A" w14:textId="24E78093" w:rsidR="00432099" w:rsidRDefault="00432099" w:rsidP="00432099">
      <w:pPr>
        <w:shd w:val="clear" w:color="auto" w:fill="FFFFFF"/>
        <w:spacing w:before="150" w:after="120" w:line="240" w:lineRule="auto"/>
        <w:outlineLvl w:val="0"/>
        <w:rPr>
          <w:rFonts w:ascii="Helvetica" w:eastAsia="Times New Roman" w:hAnsi="Helvetica" w:cs="Helvetica"/>
          <w:color w:val="333333"/>
          <w:kern w:val="36"/>
          <w:sz w:val="41"/>
          <w:szCs w:val="41"/>
        </w:rPr>
      </w:pPr>
      <w:hyperlink r:id="rId19" w:history="1">
        <w:r w:rsidRPr="00432099">
          <w:rPr>
            <w:rFonts w:ascii="Helvetica" w:eastAsia="Times New Roman" w:hAnsi="Helvetica" w:cs="Helvetica"/>
            <w:color w:val="23527C"/>
            <w:kern w:val="36"/>
            <w:sz w:val="41"/>
            <w:szCs w:val="41"/>
            <w:u w:val="single"/>
          </w:rPr>
          <w:t>While the Elite Are Planning the Great Reset, You Can Take Comfort in This Biblical Truth</w:t>
        </w:r>
      </w:hyperlink>
    </w:p>
    <w:p w14:paraId="603C449E" w14:textId="77777777" w:rsidR="00432099" w:rsidRPr="00432099" w:rsidRDefault="00432099" w:rsidP="00432099">
      <w:pPr>
        <w:shd w:val="clear" w:color="auto" w:fill="FFFFFF"/>
        <w:spacing w:before="150" w:after="120" w:line="240" w:lineRule="auto"/>
        <w:outlineLvl w:val="0"/>
        <w:rPr>
          <w:rFonts w:ascii="Helvetica" w:eastAsia="Times New Roman" w:hAnsi="Helvetica" w:cs="Helvetica"/>
          <w:color w:val="333333"/>
          <w:kern w:val="36"/>
          <w:sz w:val="41"/>
          <w:szCs w:val="41"/>
        </w:rPr>
      </w:pPr>
    </w:p>
    <w:p w14:paraId="588863D5" w14:textId="09472981" w:rsidR="00432099" w:rsidRDefault="00432099" w:rsidP="00432099">
      <w:pPr>
        <w:spacing w:after="0" w:line="240" w:lineRule="auto"/>
        <w:rPr>
          <w:rFonts w:ascii="Open Sans" w:eastAsia="Times New Roman" w:hAnsi="Open Sans" w:cs="Open Sans"/>
          <w:color w:val="333333"/>
          <w:sz w:val="23"/>
          <w:szCs w:val="23"/>
          <w:shd w:val="clear" w:color="auto" w:fill="FFFFFF"/>
        </w:rPr>
      </w:pPr>
      <w:r>
        <w:rPr>
          <w:rFonts w:ascii="Open Sans" w:eastAsia="Times New Roman" w:hAnsi="Open Sans" w:cs="Open Sans"/>
          <w:color w:val="333333"/>
          <w:sz w:val="23"/>
          <w:szCs w:val="23"/>
          <w:shd w:val="clear" w:color="auto" w:fill="FFFFFF"/>
        </w:rPr>
        <w:t xml:space="preserve">By Rev. Kevin </w:t>
      </w:r>
      <w:proofErr w:type="spellStart"/>
      <w:r>
        <w:rPr>
          <w:rFonts w:ascii="Open Sans" w:eastAsia="Times New Roman" w:hAnsi="Open Sans" w:cs="Open Sans"/>
          <w:color w:val="333333"/>
          <w:sz w:val="23"/>
          <w:szCs w:val="23"/>
          <w:shd w:val="clear" w:color="auto" w:fill="FFFFFF"/>
        </w:rPr>
        <w:t>Jessip</w:t>
      </w:r>
      <w:proofErr w:type="spellEnd"/>
      <w:r>
        <w:rPr>
          <w:rFonts w:ascii="Open Sans" w:eastAsia="Times New Roman" w:hAnsi="Open Sans" w:cs="Open Sans"/>
          <w:color w:val="333333"/>
          <w:sz w:val="23"/>
          <w:szCs w:val="23"/>
          <w:shd w:val="clear" w:color="auto" w:fill="FFFFFF"/>
        </w:rPr>
        <w:t xml:space="preserve"> and Troy Anderson</w:t>
      </w:r>
    </w:p>
    <w:p w14:paraId="0A100206" w14:textId="77777777" w:rsidR="00432099" w:rsidRPr="00432099" w:rsidRDefault="00432099" w:rsidP="00432099">
      <w:pPr>
        <w:spacing w:after="0" w:line="240" w:lineRule="auto"/>
        <w:rPr>
          <w:rFonts w:ascii="Open Sans" w:eastAsia="Times New Roman" w:hAnsi="Open Sans" w:cs="Open Sans"/>
          <w:color w:val="333333"/>
          <w:sz w:val="23"/>
          <w:szCs w:val="23"/>
          <w:shd w:val="clear" w:color="auto" w:fill="FFFFFF"/>
        </w:rPr>
      </w:pPr>
    </w:p>
    <w:p w14:paraId="6E787063" w14:textId="39E670F6" w:rsidR="00432099" w:rsidRPr="00432099" w:rsidRDefault="00432099" w:rsidP="00432099">
      <w:pPr>
        <w:spacing w:after="0" w:line="240" w:lineRule="auto"/>
        <w:rPr>
          <w:rFonts w:ascii="Times New Roman" w:eastAsia="Times New Roman" w:hAnsi="Times New Roman" w:cs="Times New Roman"/>
          <w:sz w:val="24"/>
          <w:szCs w:val="24"/>
        </w:rPr>
      </w:pPr>
      <w:r w:rsidRPr="00432099">
        <w:rPr>
          <w:rFonts w:ascii="Open Sans" w:eastAsia="Times New Roman" w:hAnsi="Open Sans" w:cs="Open Sans"/>
          <w:i/>
          <w:iCs/>
          <w:color w:val="333333"/>
          <w:sz w:val="23"/>
          <w:szCs w:val="23"/>
          <w:shd w:val="clear" w:color="auto" w:fill="FFFFFF"/>
        </w:rPr>
        <w:t>Note: This is the second of a two-part series. </w:t>
      </w:r>
      <w:hyperlink r:id="rId20" w:history="1">
        <w:r w:rsidRPr="00432099">
          <w:rPr>
            <w:rFonts w:ascii="Open Sans" w:eastAsia="Times New Roman" w:hAnsi="Open Sans" w:cs="Open Sans"/>
            <w:i/>
            <w:iCs/>
            <w:color w:val="0346AE"/>
            <w:sz w:val="23"/>
            <w:szCs w:val="23"/>
            <w:u w:val="single"/>
          </w:rPr>
          <w:t>For part one, click here</w:t>
        </w:r>
      </w:hyperlink>
      <w:r w:rsidRPr="00432099">
        <w:rPr>
          <w:rFonts w:ascii="Open Sans" w:eastAsia="Times New Roman" w:hAnsi="Open Sans" w:cs="Open Sans"/>
          <w:i/>
          <w:iCs/>
          <w:color w:val="333333"/>
          <w:sz w:val="23"/>
          <w:szCs w:val="23"/>
          <w:shd w:val="clear" w:color="auto" w:fill="FFFFFF"/>
        </w:rPr>
        <w:t>.</w:t>
      </w:r>
    </w:p>
    <w:p w14:paraId="1D7C80ED"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 xml:space="preserve">As I (Rev. </w:t>
      </w:r>
      <w:proofErr w:type="spellStart"/>
      <w:r w:rsidRPr="00432099">
        <w:rPr>
          <w:rFonts w:ascii="Open Sans" w:eastAsia="Times New Roman" w:hAnsi="Open Sans" w:cs="Open Sans"/>
          <w:color w:val="333333"/>
          <w:sz w:val="23"/>
          <w:szCs w:val="23"/>
        </w:rPr>
        <w:t>Jessip</w:t>
      </w:r>
      <w:proofErr w:type="spellEnd"/>
      <w:r w:rsidRPr="00432099">
        <w:rPr>
          <w:rFonts w:ascii="Open Sans" w:eastAsia="Times New Roman" w:hAnsi="Open Sans" w:cs="Open Sans"/>
          <w:color w:val="333333"/>
          <w:sz w:val="23"/>
          <w:szCs w:val="23"/>
        </w:rPr>
        <w:t>) sought the Lord about what to tell you about these troubling developments, the Holy Spirit led me to Isaiah 22:22. It says: "I will place on his shoulder the key to the house of David; what he opens no one can shut, and what he shuts no one can open" (NIV).</w:t>
      </w:r>
    </w:p>
    <w:p w14:paraId="4C6ABA6C"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The apostle John quotes this verse in Revelation 3:7 regarding Jesus' message to the church in Philadelphia in modern-day Turkey.</w:t>
      </w:r>
    </w:p>
    <w:p w14:paraId="357E8F29"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"To the angel of the church in Philadelphia write: These are the words of him who is holy and true, who holds the key of David. What he opens no one can shut, and what he shuts no one can open."</w:t>
      </w:r>
    </w:p>
    <w:p w14:paraId="5346EE23"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While the elite are planning the "Great Reset," we know from Scripture that this short-lived Antichrist kingdom will only last seven years, and then Christ will return to defeat the powers of darkness before establishing His Messianic kingdom in which "the government will be on his shoulders."</w:t>
      </w:r>
    </w:p>
    <w:p w14:paraId="632A912D"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Isaiah 9:6 says: "For to us a child is born, to us a son is given, and the government will be on his shoulders. And he will be called Wonderful Counselor, Mighty God, Everlasting Father, Prince of Peace."</w:t>
      </w:r>
    </w:p>
    <w:p w14:paraId="73104ABB"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lastRenderedPageBreak/>
        <w:t>The house of David was constructed on Mount Zion during the time of King David. The key to the house involved both spiritual and civil authority. At the time, keys were often hung on wooden pegs on walls in secure locations.</w:t>
      </w:r>
    </w:p>
    <w:p w14:paraId="530FCA8A"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Isaiah 22:20-25 says the key was given to finance minister Eliakim, son of Hilkiah, signifying the trust placed in him. In Hebrew, Eliakim means, "resurrection of God," so it is a picture of the Messiah. Isaiah 22:21 (KJV) says Eliakim wore a special robe and belt and that the key to the house of David lay on his shoulder and that he "shall be a father to the inhabitants of Jerusalem."</w:t>
      </w:r>
    </w:p>
    <w:p w14:paraId="1FD9EB79"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In Revelation 1:13 (NKJV) we see that Jesus is clothed in a similar special garment and girded about the chest with a "golden band." In Isaiah 9:7 we read that "of the increase of His government and peace there will be no end, upon the throne of David and over His kingdom, to order it and establish it with judgment and justice."</w:t>
      </w:r>
    </w:p>
    <w:p w14:paraId="062B448C"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This is a prophecy of the reestablishment of the Davidic Throne following Christ's return during His millennial reign from Jerusalem. It is based upon the Davidic covenant in 2 Samuel 7:11-16 and 1 Chronicles 17:10-14 that says a descendant of David, the Messiah, will build God's temple, the millennial temple, and His throne will be established forever.</w:t>
      </w:r>
    </w:p>
    <w:p w14:paraId="44F15C31"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So, Isaiah 22:22 is a prophecy that the Father has given Christ the key to the house of David, signifying both civil and spiritual authority, and a global government of peace, righteousness and justice will rest upon His shoulders.</w:t>
      </w:r>
    </w:p>
    <w:p w14:paraId="7A6A9984"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The return of the Messiah will usher in His government in the Messianic Age, involving Israel's regeneration and regathering, her possession of the land promised in the Bible and the reestablishment of the Davidic throne—all connected to biblical covenants God made with Israel thousands of years ago.</w:t>
      </w:r>
    </w:p>
    <w:p w14:paraId="6690555C"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Jesus will rule and reign the world from Mount Zion, with the key to the house of David on His shoulders. This is what is coming. When Christ returns, He will rule as King of kings and Lord of lords, He will be the judge of the world, and the Antichrist, false prophet and powers of darkness who sought to usurp His power will be cast into the lake of fire.</w:t>
      </w:r>
    </w:p>
    <w:p w14:paraId="4A27A6BA"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b/>
          <w:bCs/>
          <w:color w:val="333333"/>
          <w:sz w:val="23"/>
          <w:szCs w:val="23"/>
        </w:rPr>
        <w:t>Worthy to Stand Before the Son of Man</w:t>
      </w:r>
    </w:p>
    <w:p w14:paraId="6E341485"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As we watch the rollout of the "Great Reset," we must tell people that Jesus is returning, that the Book of Revelation describes a series of catastrophic judgments during the seven-year tribulation period, and that Jesus told us in Luke 21:36 (NIV) to watch for signs of His return so we can "escape all that is about to happen."</w:t>
      </w:r>
    </w:p>
    <w:p w14:paraId="5F04222F"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lastRenderedPageBreak/>
        <w:t>In this verse, Jesus said: "Be always on the watch, and pray that you may be able to escape all that is about to happen, and that you may be able to stand before the Son of Man."</w:t>
      </w:r>
    </w:p>
    <w:p w14:paraId="3CA04642"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In the parable of the ten virgins in Matthew 25:1-13, we learn an important lesson about righteous living and obedience to God in these end times. In the parable, Jesus compared the kingdom of heaven to 10 virgins, five foolish and five wise, who took their lamps to meet the bridegroom. The foolish ones did not bring any oil, but the wise ones took oil in jars along with their lamps. When the bridegroom finally arrived, the foolish ones asked the wise ones for oil, but they refused, and so the foolish virgins did not make it to the wedding banquet on time.</w:t>
      </w:r>
    </w:p>
    <w:p w14:paraId="6BB41C01"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 xml:space="preserve">"Later the [foolish virgins] also came. 'Lord, Lord,' they said, 'open the door for us!' But he replied, 'Truly I tell </w:t>
      </w:r>
      <w:proofErr w:type="gramStart"/>
      <w:r w:rsidRPr="00432099">
        <w:rPr>
          <w:rFonts w:ascii="Open Sans" w:eastAsia="Times New Roman" w:hAnsi="Open Sans" w:cs="Open Sans"/>
          <w:color w:val="333333"/>
          <w:sz w:val="23"/>
          <w:szCs w:val="23"/>
        </w:rPr>
        <w:t>you,</w:t>
      </w:r>
      <w:proofErr w:type="gramEnd"/>
      <w:r w:rsidRPr="00432099">
        <w:rPr>
          <w:rFonts w:ascii="Open Sans" w:eastAsia="Times New Roman" w:hAnsi="Open Sans" w:cs="Open Sans"/>
          <w:color w:val="333333"/>
          <w:sz w:val="23"/>
          <w:szCs w:val="23"/>
        </w:rPr>
        <w:t xml:space="preserve"> I don't know you.' </w:t>
      </w:r>
      <w:proofErr w:type="gramStart"/>
      <w:r w:rsidRPr="00432099">
        <w:rPr>
          <w:rFonts w:ascii="Open Sans" w:eastAsia="Times New Roman" w:hAnsi="Open Sans" w:cs="Open Sans"/>
          <w:color w:val="333333"/>
          <w:sz w:val="23"/>
          <w:szCs w:val="23"/>
        </w:rPr>
        <w:t>Therefore</w:t>
      </w:r>
      <w:proofErr w:type="gramEnd"/>
      <w:r w:rsidRPr="00432099">
        <w:rPr>
          <w:rFonts w:ascii="Open Sans" w:eastAsia="Times New Roman" w:hAnsi="Open Sans" w:cs="Open Sans"/>
          <w:color w:val="333333"/>
          <w:sz w:val="23"/>
          <w:szCs w:val="23"/>
        </w:rPr>
        <w:t xml:space="preserve"> keep watch, because you do not know the day or the hour" (Matt. 25:11-13).</w:t>
      </w:r>
    </w:p>
    <w:p w14:paraId="77A33DE2"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It is comforting to know that today Jesus is interceding with the Father in heaven for us, and He is completing the "good work" that He began in us to carry "on to completion until the day of Christ Jesus" (Phil. 1:6).</w:t>
      </w:r>
    </w:p>
    <w:p w14:paraId="4C89FA1E"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He is sending angels to fight on our behalf, and so we are beginning to see the unleashing of the angelic armies of heaven and the manifest presence of the Holy Spirit like never before, with supernatural visitations occurring around the world.</w:t>
      </w:r>
    </w:p>
    <w:p w14:paraId="644D23D8"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God is releasing His angelic armies to do supernatural things in the lives of believers who will place their trust in Him for protection and provision as persecution increases and the cancel culture seeks to silence and censor us.</w:t>
      </w:r>
    </w:p>
    <w:p w14:paraId="7E64F23A"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We are entering a time when angels are being released to fight on behalf of the saints who are working to bring in what Regeneration Nashville Pastor Kent Christmas described at </w:t>
      </w:r>
      <w:hyperlink r:id="rId21" w:history="1">
        <w:r w:rsidRPr="00432099">
          <w:rPr>
            <w:rFonts w:ascii="Open Sans" w:eastAsia="Times New Roman" w:hAnsi="Open Sans" w:cs="Open Sans"/>
            <w:color w:val="0346AE"/>
            <w:sz w:val="23"/>
            <w:szCs w:val="23"/>
            <w:u w:val="single"/>
          </w:rPr>
          <w:t>The Renewal: Restoring America's Founding Covenant</w:t>
        </w:r>
      </w:hyperlink>
      <w:r w:rsidRPr="00432099">
        <w:rPr>
          <w:rFonts w:ascii="Open Sans" w:eastAsia="Times New Roman" w:hAnsi="Open Sans" w:cs="Open Sans"/>
          <w:color w:val="333333"/>
          <w:sz w:val="23"/>
          <w:szCs w:val="23"/>
        </w:rPr>
        <w:t> as the "final harvest."</w:t>
      </w:r>
    </w:p>
    <w:p w14:paraId="01AD9655"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The Renewal was the next biblical step after </w:t>
      </w:r>
      <w:hyperlink r:id="rId22" w:history="1">
        <w:r w:rsidRPr="00432099">
          <w:rPr>
            <w:rFonts w:ascii="Open Sans" w:eastAsia="Times New Roman" w:hAnsi="Open Sans" w:cs="Open Sans"/>
            <w:color w:val="0346AE"/>
            <w:sz w:val="23"/>
            <w:szCs w:val="23"/>
            <w:u w:val="single"/>
          </w:rPr>
          <w:t>The Return: National and Global Day of Prayer and Repentance,</w:t>
        </w:r>
      </w:hyperlink>
      <w:r w:rsidRPr="00432099">
        <w:rPr>
          <w:rFonts w:ascii="Open Sans" w:eastAsia="Times New Roman" w:hAnsi="Open Sans" w:cs="Open Sans"/>
          <w:color w:val="333333"/>
          <w:sz w:val="23"/>
          <w:szCs w:val="23"/>
        </w:rPr>
        <w:t> which took place Sept. 26, 2020, on the National Mall in Washington, D.C. About 250,000 people showed up and 42 million watched the event on television or via simulcast. It was the first day of national repentance in America since the time of Abraham Lincoln. We are now planning several more events as this global repentance and revival movement grows, culminating with The Return Israel in Jerusalem.</w:t>
      </w:r>
    </w:p>
    <w:p w14:paraId="7B6CE6B5"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lastRenderedPageBreak/>
        <w:t>Today, millions of souls are hanging in the balance, and it is our job as believers, as Jesus instructed us 2,000 years ago, to "go into all the world and preach the gospel to all creation" (Mark 16:15).</w:t>
      </w:r>
    </w:p>
    <w:p w14:paraId="1BDBB7ED"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Amid the battle for souls, we can take comfort, knowing that we can run to a place of refuge, the cleft of the rock where God hid Moses (Exod. 33:22), showing him the revelation of His Son, the Messiah. For us, that cleft of the rock is the bosom of Jesus our Lord.</w:t>
      </w:r>
    </w:p>
    <w:p w14:paraId="572BC78D"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So, as we abide in Him, He abides in us, and whatever we ask within His will we are assured that He will do.</w:t>
      </w:r>
    </w:p>
    <w:p w14:paraId="45935EDD"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color w:val="333333"/>
          <w:sz w:val="23"/>
          <w:szCs w:val="23"/>
        </w:rPr>
        <w:t>These are supernatural and miraculous days, and for those who are living in and through the Holy Spirit, rest assured that you will witness the supernatural hand of God as we approach His glorious return and the hope of the Messianic Age.</w:t>
      </w:r>
    </w:p>
    <w:p w14:paraId="41AB1AAD" w14:textId="77777777"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r w:rsidRPr="00432099">
        <w:rPr>
          <w:rFonts w:ascii="Open Sans" w:eastAsia="Times New Roman" w:hAnsi="Open Sans" w:cs="Open Sans"/>
          <w:b/>
          <w:bCs/>
          <w:color w:val="333333"/>
          <w:sz w:val="23"/>
          <w:szCs w:val="23"/>
        </w:rPr>
        <w:t xml:space="preserve">Rev. Kevin </w:t>
      </w:r>
      <w:proofErr w:type="spellStart"/>
      <w:r w:rsidRPr="00432099">
        <w:rPr>
          <w:rFonts w:ascii="Open Sans" w:eastAsia="Times New Roman" w:hAnsi="Open Sans" w:cs="Open Sans"/>
          <w:b/>
          <w:bCs/>
          <w:color w:val="333333"/>
          <w:sz w:val="23"/>
          <w:szCs w:val="23"/>
        </w:rPr>
        <w:t>Jessip</w:t>
      </w:r>
      <w:proofErr w:type="spellEnd"/>
      <w:r w:rsidRPr="00432099">
        <w:rPr>
          <w:rFonts w:ascii="Open Sans" w:eastAsia="Times New Roman" w:hAnsi="Open Sans" w:cs="Open Sans"/>
          <w:i/>
          <w:iCs/>
          <w:color w:val="333333"/>
          <w:sz w:val="23"/>
          <w:szCs w:val="23"/>
        </w:rPr>
        <w:t> is the co-founder and president of The Return International, president of the Global Strategic Alliance, and chairman of Save the Persecuted Christians. He is an adviser to national and global leaders within the business, political and faith communities. After years as an executive for one of the world's largest publicly traded companies, Kevin was called into a deeper ministry, where he began as a youth evangelist over four decades ago, to become a dedicated leader for national and global repentance. Find out more at</w:t>
      </w:r>
      <w:r w:rsidRPr="00432099">
        <w:rPr>
          <w:rFonts w:ascii="Open Sans" w:eastAsia="Times New Roman" w:hAnsi="Open Sans" w:cs="Open Sans"/>
          <w:color w:val="333333"/>
          <w:sz w:val="23"/>
          <w:szCs w:val="23"/>
        </w:rPr>
        <w:t> </w:t>
      </w:r>
      <w:hyperlink r:id="rId23" w:history="1">
        <w:r w:rsidRPr="00432099">
          <w:rPr>
            <w:rFonts w:ascii="Open Sans" w:eastAsia="Times New Roman" w:hAnsi="Open Sans" w:cs="Open Sans"/>
            <w:color w:val="0346AE"/>
            <w:sz w:val="23"/>
            <w:szCs w:val="23"/>
            <w:u w:val="single"/>
          </w:rPr>
          <w:t>www.gsaministries.org</w:t>
        </w:r>
      </w:hyperlink>
      <w:r w:rsidRPr="00432099">
        <w:rPr>
          <w:rFonts w:ascii="Open Sans" w:eastAsia="Times New Roman" w:hAnsi="Open Sans" w:cs="Open Sans"/>
          <w:color w:val="333333"/>
          <w:sz w:val="23"/>
          <w:szCs w:val="23"/>
        </w:rPr>
        <w:t>, </w:t>
      </w:r>
      <w:hyperlink r:id="rId24" w:history="1">
        <w:r w:rsidRPr="00432099">
          <w:rPr>
            <w:rFonts w:ascii="Open Sans" w:eastAsia="Times New Roman" w:hAnsi="Open Sans" w:cs="Open Sans"/>
            <w:color w:val="0346AE"/>
            <w:sz w:val="23"/>
            <w:szCs w:val="23"/>
            <w:u w:val="single"/>
          </w:rPr>
          <w:t>www.thereturn.org</w:t>
        </w:r>
      </w:hyperlink>
      <w:r w:rsidRPr="00432099">
        <w:rPr>
          <w:rFonts w:ascii="Open Sans" w:eastAsia="Times New Roman" w:hAnsi="Open Sans" w:cs="Open Sans"/>
          <w:color w:val="333333"/>
          <w:sz w:val="23"/>
          <w:szCs w:val="23"/>
        </w:rPr>
        <w:t> </w:t>
      </w:r>
      <w:r w:rsidRPr="00432099">
        <w:rPr>
          <w:rFonts w:ascii="Open Sans" w:eastAsia="Times New Roman" w:hAnsi="Open Sans" w:cs="Open Sans"/>
          <w:i/>
          <w:iCs/>
          <w:color w:val="333333"/>
          <w:sz w:val="23"/>
          <w:szCs w:val="23"/>
        </w:rPr>
        <w:t>and</w:t>
      </w:r>
      <w:r w:rsidRPr="00432099">
        <w:rPr>
          <w:rFonts w:ascii="Open Sans" w:eastAsia="Times New Roman" w:hAnsi="Open Sans" w:cs="Open Sans"/>
          <w:color w:val="333333"/>
          <w:sz w:val="23"/>
          <w:szCs w:val="23"/>
        </w:rPr>
        <w:t> </w:t>
      </w:r>
      <w:hyperlink r:id="rId25" w:history="1">
        <w:r w:rsidRPr="00432099">
          <w:rPr>
            <w:rFonts w:ascii="Open Sans" w:eastAsia="Times New Roman" w:hAnsi="Open Sans" w:cs="Open Sans"/>
            <w:color w:val="0346AE"/>
            <w:sz w:val="23"/>
            <w:szCs w:val="23"/>
            <w:u w:val="single"/>
          </w:rPr>
          <w:t>www.therenewal2022.org</w:t>
        </w:r>
      </w:hyperlink>
      <w:r w:rsidRPr="00432099">
        <w:rPr>
          <w:rFonts w:ascii="Open Sans" w:eastAsia="Times New Roman" w:hAnsi="Open Sans" w:cs="Open Sans"/>
          <w:color w:val="333333"/>
          <w:sz w:val="23"/>
          <w:szCs w:val="23"/>
        </w:rPr>
        <w:t>.</w:t>
      </w:r>
    </w:p>
    <w:p w14:paraId="5C2B493F" w14:textId="64E451C7" w:rsidR="00432099" w:rsidRDefault="00432099" w:rsidP="00432099">
      <w:pPr>
        <w:shd w:val="clear" w:color="auto" w:fill="FFFFFF"/>
        <w:spacing w:before="240" w:after="240" w:line="240" w:lineRule="auto"/>
        <w:rPr>
          <w:rFonts w:ascii="Open Sans" w:eastAsia="Times New Roman" w:hAnsi="Open Sans" w:cs="Open Sans"/>
          <w:i/>
          <w:iCs/>
          <w:color w:val="333333"/>
          <w:sz w:val="23"/>
          <w:szCs w:val="23"/>
        </w:rPr>
      </w:pPr>
      <w:r w:rsidRPr="00432099">
        <w:rPr>
          <w:rFonts w:ascii="Open Sans" w:eastAsia="Times New Roman" w:hAnsi="Open Sans" w:cs="Open Sans"/>
          <w:b/>
          <w:bCs/>
          <w:color w:val="333333"/>
          <w:sz w:val="23"/>
          <w:szCs w:val="23"/>
        </w:rPr>
        <w:t>Troy Anderson</w:t>
      </w:r>
      <w:r w:rsidRPr="00432099">
        <w:rPr>
          <w:rFonts w:ascii="Open Sans" w:eastAsia="Times New Roman" w:hAnsi="Open Sans" w:cs="Open Sans"/>
          <w:color w:val="333333"/>
          <w:sz w:val="23"/>
          <w:szCs w:val="23"/>
        </w:rPr>
        <w:t> </w:t>
      </w:r>
      <w:r w:rsidRPr="00432099">
        <w:rPr>
          <w:rFonts w:ascii="Open Sans" w:eastAsia="Times New Roman" w:hAnsi="Open Sans" w:cs="Open Sans"/>
          <w:i/>
          <w:iCs/>
          <w:color w:val="333333"/>
          <w:sz w:val="23"/>
          <w:szCs w:val="23"/>
        </w:rPr>
        <w:t>is a Pulitzer Prize-nominated investigative journalist, bestselling co-author of </w:t>
      </w:r>
      <w:r w:rsidRPr="00432099">
        <w:rPr>
          <w:rFonts w:ascii="Open Sans" w:eastAsia="Times New Roman" w:hAnsi="Open Sans" w:cs="Open Sans"/>
          <w:color w:val="333333"/>
          <w:sz w:val="23"/>
          <w:szCs w:val="23"/>
        </w:rPr>
        <w:t>The Military Guide to Armageddon</w:t>
      </w:r>
      <w:r w:rsidRPr="00432099">
        <w:rPr>
          <w:rFonts w:ascii="Open Sans" w:eastAsia="Times New Roman" w:hAnsi="Open Sans" w:cs="Open Sans"/>
          <w:i/>
          <w:iCs/>
          <w:color w:val="333333"/>
          <w:sz w:val="23"/>
          <w:szCs w:val="23"/>
        </w:rPr>
        <w:t>, </w:t>
      </w:r>
      <w:proofErr w:type="spellStart"/>
      <w:r w:rsidRPr="00432099">
        <w:rPr>
          <w:rFonts w:ascii="Open Sans" w:eastAsia="Times New Roman" w:hAnsi="Open Sans" w:cs="Open Sans"/>
          <w:color w:val="333333"/>
          <w:sz w:val="23"/>
          <w:szCs w:val="23"/>
        </w:rPr>
        <w:t>Trumpocalypse</w:t>
      </w:r>
      <w:proofErr w:type="spellEnd"/>
      <w:r w:rsidRPr="00432099">
        <w:rPr>
          <w:rFonts w:ascii="Open Sans" w:eastAsia="Times New Roman" w:hAnsi="Open Sans" w:cs="Open Sans"/>
          <w:i/>
          <w:iCs/>
          <w:color w:val="333333"/>
          <w:sz w:val="23"/>
          <w:szCs w:val="23"/>
        </w:rPr>
        <w:t> and </w:t>
      </w:r>
      <w:r w:rsidRPr="00432099">
        <w:rPr>
          <w:rFonts w:ascii="Open Sans" w:eastAsia="Times New Roman" w:hAnsi="Open Sans" w:cs="Open Sans"/>
          <w:color w:val="333333"/>
          <w:sz w:val="23"/>
          <w:szCs w:val="23"/>
        </w:rPr>
        <w:t>The Babylon Code</w:t>
      </w:r>
      <w:r w:rsidRPr="00432099">
        <w:rPr>
          <w:rFonts w:ascii="Open Sans" w:eastAsia="Times New Roman" w:hAnsi="Open Sans" w:cs="Open Sans"/>
          <w:i/>
          <w:iCs/>
          <w:color w:val="333333"/>
          <w:sz w:val="23"/>
          <w:szCs w:val="23"/>
        </w:rPr>
        <w:t>, former executive editor of </w:t>
      </w:r>
      <w:r w:rsidRPr="00432099">
        <w:rPr>
          <w:rFonts w:ascii="Open Sans" w:eastAsia="Times New Roman" w:hAnsi="Open Sans" w:cs="Open Sans"/>
          <w:color w:val="333333"/>
          <w:sz w:val="23"/>
          <w:szCs w:val="23"/>
        </w:rPr>
        <w:t>Charisma</w:t>
      </w:r>
      <w:r w:rsidRPr="00432099">
        <w:rPr>
          <w:rFonts w:ascii="Open Sans" w:eastAsia="Times New Roman" w:hAnsi="Open Sans" w:cs="Open Sans"/>
          <w:i/>
          <w:iCs/>
          <w:color w:val="333333"/>
          <w:sz w:val="23"/>
          <w:szCs w:val="23"/>
        </w:rPr>
        <w:t> magazine and Charisma Media and reporter at the Los Angeles Daily News. His latest book, </w:t>
      </w:r>
      <w:r w:rsidRPr="00432099">
        <w:rPr>
          <w:rFonts w:ascii="Open Sans" w:eastAsia="Times New Roman" w:hAnsi="Open Sans" w:cs="Open Sans"/>
          <w:color w:val="333333"/>
          <w:sz w:val="23"/>
          <w:szCs w:val="23"/>
        </w:rPr>
        <w:t>The Military Guide to Disarming Deception</w:t>
      </w:r>
      <w:r w:rsidRPr="00432099">
        <w:rPr>
          <w:rFonts w:ascii="Open Sans" w:eastAsia="Times New Roman" w:hAnsi="Open Sans" w:cs="Open Sans"/>
          <w:i/>
          <w:iCs/>
          <w:color w:val="333333"/>
          <w:sz w:val="23"/>
          <w:szCs w:val="23"/>
        </w:rPr>
        <w:t xml:space="preserve">, will be released Aug. 9. He is the executive editor of The Return International and vice president of </w:t>
      </w:r>
      <w:proofErr w:type="gramStart"/>
      <w:r w:rsidRPr="00432099">
        <w:rPr>
          <w:rFonts w:ascii="Open Sans" w:eastAsia="Times New Roman" w:hAnsi="Open Sans" w:cs="Open Sans"/>
          <w:i/>
          <w:iCs/>
          <w:color w:val="333333"/>
          <w:sz w:val="23"/>
          <w:szCs w:val="23"/>
        </w:rPr>
        <w:t>Battle Ready</w:t>
      </w:r>
      <w:proofErr w:type="gramEnd"/>
      <w:r w:rsidRPr="00432099">
        <w:rPr>
          <w:rFonts w:ascii="Open Sans" w:eastAsia="Times New Roman" w:hAnsi="Open Sans" w:cs="Open Sans"/>
          <w:i/>
          <w:iCs/>
          <w:color w:val="333333"/>
          <w:sz w:val="23"/>
          <w:szCs w:val="23"/>
        </w:rPr>
        <w:t xml:space="preserve"> Ministries. Find out more at </w:t>
      </w:r>
      <w:hyperlink r:id="rId26" w:history="1">
        <w:r w:rsidRPr="00432099">
          <w:rPr>
            <w:rFonts w:ascii="Open Sans" w:eastAsia="Times New Roman" w:hAnsi="Open Sans" w:cs="Open Sans"/>
            <w:color w:val="0346AE"/>
            <w:sz w:val="23"/>
            <w:szCs w:val="23"/>
            <w:u w:val="single"/>
          </w:rPr>
          <w:t>www.troyanderson.us</w:t>
        </w:r>
      </w:hyperlink>
      <w:r w:rsidRPr="00432099">
        <w:rPr>
          <w:rFonts w:ascii="Open Sans" w:eastAsia="Times New Roman" w:hAnsi="Open Sans" w:cs="Open Sans"/>
          <w:i/>
          <w:iCs/>
          <w:color w:val="333333"/>
          <w:sz w:val="23"/>
          <w:szCs w:val="23"/>
        </w:rPr>
        <w:t>, </w:t>
      </w:r>
      <w:hyperlink r:id="rId27" w:history="1">
        <w:r w:rsidRPr="00432099">
          <w:rPr>
            <w:rFonts w:ascii="Open Sans" w:eastAsia="Times New Roman" w:hAnsi="Open Sans" w:cs="Open Sans"/>
            <w:color w:val="0346AE"/>
            <w:sz w:val="23"/>
            <w:szCs w:val="23"/>
            <w:u w:val="single"/>
          </w:rPr>
          <w:t>www.battle-ready.org</w:t>
        </w:r>
      </w:hyperlink>
      <w:r w:rsidRPr="00432099">
        <w:rPr>
          <w:rFonts w:ascii="Open Sans" w:eastAsia="Times New Roman" w:hAnsi="Open Sans" w:cs="Open Sans"/>
          <w:i/>
          <w:iCs/>
          <w:color w:val="333333"/>
          <w:sz w:val="23"/>
          <w:szCs w:val="23"/>
        </w:rPr>
        <w:t> and </w:t>
      </w:r>
      <w:hyperlink r:id="rId28" w:history="1">
        <w:r w:rsidRPr="00432099">
          <w:rPr>
            <w:rFonts w:ascii="Open Sans" w:eastAsia="Times New Roman" w:hAnsi="Open Sans" w:cs="Open Sans"/>
            <w:color w:val="0346AE"/>
            <w:sz w:val="23"/>
            <w:szCs w:val="23"/>
            <w:u w:val="single"/>
          </w:rPr>
          <w:t>www.thereturn.org</w:t>
        </w:r>
      </w:hyperlink>
      <w:r w:rsidRPr="00432099">
        <w:rPr>
          <w:rFonts w:ascii="Open Sans" w:eastAsia="Times New Roman" w:hAnsi="Open Sans" w:cs="Open Sans"/>
          <w:i/>
          <w:iCs/>
          <w:color w:val="333333"/>
          <w:sz w:val="23"/>
          <w:szCs w:val="23"/>
        </w:rPr>
        <w:t>.</w:t>
      </w:r>
    </w:p>
    <w:p w14:paraId="262222A6" w14:textId="647E473C" w:rsidR="00432099" w:rsidRPr="00432099" w:rsidRDefault="00432099" w:rsidP="00432099">
      <w:pPr>
        <w:shd w:val="clear" w:color="auto" w:fill="FFFFFF"/>
        <w:spacing w:before="240" w:after="240" w:line="240" w:lineRule="auto"/>
        <w:rPr>
          <w:rFonts w:ascii="Open Sans" w:eastAsia="Times New Roman" w:hAnsi="Open Sans" w:cs="Open Sans"/>
          <w:color w:val="333333"/>
          <w:sz w:val="23"/>
          <w:szCs w:val="23"/>
        </w:rPr>
      </w:pPr>
      <w:hyperlink r:id="rId29" w:history="1">
        <w:r w:rsidRPr="00C16E21">
          <w:rPr>
            <w:rStyle w:val="Hyperlink"/>
            <w:rFonts w:ascii="Open Sans" w:eastAsia="Times New Roman" w:hAnsi="Open Sans" w:cs="Open Sans"/>
            <w:sz w:val="23"/>
            <w:szCs w:val="23"/>
          </w:rPr>
          <w:t>https://www.charismanews.com/opinion/89297-while-the-elite-are-planning-the-great-reset-you-can-take-comfort-in-this-biblical-truth</w:t>
        </w:r>
      </w:hyperlink>
      <w:r>
        <w:rPr>
          <w:rFonts w:ascii="Open Sans" w:eastAsia="Times New Roman" w:hAnsi="Open Sans" w:cs="Open Sans"/>
          <w:color w:val="333333"/>
          <w:sz w:val="23"/>
          <w:szCs w:val="23"/>
        </w:rPr>
        <w:t xml:space="preserve"> </w:t>
      </w:r>
    </w:p>
    <w:p w14:paraId="2E5E2B20" w14:textId="77777777" w:rsidR="00432099" w:rsidRDefault="00432099"/>
    <w:sectPr w:rsidR="00432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053D"/>
    <w:multiLevelType w:val="multilevel"/>
    <w:tmpl w:val="3132D0E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EDC39FF"/>
    <w:multiLevelType w:val="multilevel"/>
    <w:tmpl w:val="4876403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775175655">
    <w:abstractNumId w:val="1"/>
  </w:num>
  <w:num w:numId="2" w16cid:durableId="126668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72"/>
    <w:rsid w:val="00045272"/>
    <w:rsid w:val="000B1A9E"/>
    <w:rsid w:val="00125CB6"/>
    <w:rsid w:val="00427ED5"/>
    <w:rsid w:val="00432099"/>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84A8"/>
  <w15:chartTrackingRefBased/>
  <w15:docId w15:val="{B41127C7-27C5-4793-AA71-84700538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272"/>
    <w:rPr>
      <w:color w:val="0563C1" w:themeColor="hyperlink"/>
      <w:u w:val="single"/>
    </w:rPr>
  </w:style>
  <w:style w:type="character" w:styleId="UnresolvedMention">
    <w:name w:val="Unresolved Mention"/>
    <w:basedOn w:val="DefaultParagraphFont"/>
    <w:uiPriority w:val="99"/>
    <w:semiHidden/>
    <w:unhideWhenUsed/>
    <w:rsid w:val="00045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8814">
      <w:bodyDiv w:val="1"/>
      <w:marLeft w:val="0"/>
      <w:marRight w:val="0"/>
      <w:marTop w:val="0"/>
      <w:marBottom w:val="0"/>
      <w:divBdr>
        <w:top w:val="none" w:sz="0" w:space="0" w:color="auto"/>
        <w:left w:val="none" w:sz="0" w:space="0" w:color="auto"/>
        <w:bottom w:val="none" w:sz="0" w:space="0" w:color="auto"/>
        <w:right w:val="none" w:sz="0" w:space="0" w:color="auto"/>
      </w:divBdr>
    </w:div>
    <w:div w:id="992105096">
      <w:bodyDiv w:val="1"/>
      <w:marLeft w:val="0"/>
      <w:marRight w:val="0"/>
      <w:marTop w:val="0"/>
      <w:marBottom w:val="0"/>
      <w:divBdr>
        <w:top w:val="none" w:sz="0" w:space="0" w:color="auto"/>
        <w:left w:val="none" w:sz="0" w:space="0" w:color="auto"/>
        <w:bottom w:val="none" w:sz="0" w:space="0" w:color="auto"/>
        <w:right w:val="none" w:sz="0" w:space="0" w:color="auto"/>
      </w:divBdr>
      <w:divsChild>
        <w:div w:id="2144495559">
          <w:marLeft w:val="0"/>
          <w:marRight w:val="0"/>
          <w:marTop w:val="0"/>
          <w:marBottom w:val="0"/>
          <w:divBdr>
            <w:top w:val="none" w:sz="0" w:space="0" w:color="auto"/>
            <w:left w:val="none" w:sz="0" w:space="0" w:color="auto"/>
            <w:bottom w:val="none" w:sz="0" w:space="0" w:color="auto"/>
            <w:right w:val="none" w:sz="0" w:space="0" w:color="auto"/>
          </w:divBdr>
        </w:div>
      </w:divsChild>
    </w:div>
    <w:div w:id="1973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10153920524981479" TargetMode="External"/><Relationship Id="rId13" Type="http://schemas.openxmlformats.org/officeDocument/2006/relationships/hyperlink" Target="http://www.thereturn.org/" TargetMode="External"/><Relationship Id="rId18" Type="http://schemas.openxmlformats.org/officeDocument/2006/relationships/hyperlink" Target="https://www.charismanews.com/culture/89207-god-is-shaking-the-globe-from-a-new-world-order-to-the-return-of-christ" TargetMode="External"/><Relationship Id="rId26" Type="http://schemas.openxmlformats.org/officeDocument/2006/relationships/hyperlink" Target="http://www.troyanderson.us/" TargetMode="External"/><Relationship Id="rId3" Type="http://schemas.openxmlformats.org/officeDocument/2006/relationships/settings" Target="settings.xml"/><Relationship Id="rId21" Type="http://schemas.openxmlformats.org/officeDocument/2006/relationships/hyperlink" Target="https://www.therenewal2022.org/" TargetMode="External"/><Relationship Id="rId7" Type="http://schemas.openxmlformats.org/officeDocument/2006/relationships/image" Target="media/image1.jpeg"/><Relationship Id="rId12" Type="http://schemas.openxmlformats.org/officeDocument/2006/relationships/hyperlink" Target="http://www.gsaministries.org/" TargetMode="External"/><Relationship Id="rId17" Type="http://schemas.openxmlformats.org/officeDocument/2006/relationships/hyperlink" Target="http://www.thereturn.org/" TargetMode="External"/><Relationship Id="rId25" Type="http://schemas.openxmlformats.org/officeDocument/2006/relationships/hyperlink" Target="http://www.therenewal2022.org/" TargetMode="External"/><Relationship Id="rId2" Type="http://schemas.openxmlformats.org/officeDocument/2006/relationships/styles" Target="styles.xml"/><Relationship Id="rId16" Type="http://schemas.openxmlformats.org/officeDocument/2006/relationships/hyperlink" Target="http://www.battle-ready.org/" TargetMode="External"/><Relationship Id="rId20" Type="http://schemas.openxmlformats.org/officeDocument/2006/relationships/hyperlink" Target="https://www.charismamag.com/spirit/prophecy/52208-prophetic-word-my-grace-is-sufficient-amid-global-reset-other-end-times-shakings" TargetMode="External"/><Relationship Id="rId29" Type="http://schemas.openxmlformats.org/officeDocument/2006/relationships/hyperlink" Target="https://www.charismanews.com/opinion/89297-while-the-elite-are-planning-the-great-reset-you-can-take-comfort-in-this-biblical-truth" TargetMode="External"/><Relationship Id="rId1" Type="http://schemas.openxmlformats.org/officeDocument/2006/relationships/numbering" Target="numbering.xml"/><Relationship Id="rId6" Type="http://schemas.openxmlformats.org/officeDocument/2006/relationships/hyperlink" Target="https://www.charismanews.com/component/search/?searchword=Kevin%20Jessip%20and%20Troy%20Anderson&amp;ordering=newest&amp;searchphrase=exact&amp;areas%5b0%5d=authors" TargetMode="External"/><Relationship Id="rId11" Type="http://schemas.openxmlformats.org/officeDocument/2006/relationships/image" Target="media/image2.png"/><Relationship Id="rId24" Type="http://schemas.openxmlformats.org/officeDocument/2006/relationships/hyperlink" Target="http://www.thereturn.org/" TargetMode="External"/><Relationship Id="rId5" Type="http://schemas.openxmlformats.org/officeDocument/2006/relationships/hyperlink" Target="https://www.charismanews.com/culture/89207-god-is-shaking-the-globe-from-a-new-world-order-to-the-return-of-christ" TargetMode="External"/><Relationship Id="rId15" Type="http://schemas.openxmlformats.org/officeDocument/2006/relationships/hyperlink" Target="http://www.troyanderson.us/" TargetMode="External"/><Relationship Id="rId23" Type="http://schemas.openxmlformats.org/officeDocument/2006/relationships/hyperlink" Target="http://www.gsaministries.org/" TargetMode="External"/><Relationship Id="rId28" Type="http://schemas.openxmlformats.org/officeDocument/2006/relationships/hyperlink" Target="http://www.thereturn.org/" TargetMode="External"/><Relationship Id="rId10" Type="http://schemas.openxmlformats.org/officeDocument/2006/relationships/hyperlink" Target="https://thehill.com/opinion/finance/565860-coming-soon-americas-own-social-credit-system/" TargetMode="External"/><Relationship Id="rId19" Type="http://schemas.openxmlformats.org/officeDocument/2006/relationships/hyperlink" Target="https://www.charismanews.com/opinion/89297-while-the-elite-are-planning-the-great-reset-you-can-take-comfort-in-this-biblical-trut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ewsweek.com/michele-bachmann-preaches-end-times-prophesies-steve-bannon-1694390" TargetMode="External"/><Relationship Id="rId14" Type="http://schemas.openxmlformats.org/officeDocument/2006/relationships/hyperlink" Target="http://www.therenewal2022.org/" TargetMode="External"/><Relationship Id="rId22" Type="http://schemas.openxmlformats.org/officeDocument/2006/relationships/hyperlink" Target="https://thereturn.org/" TargetMode="External"/><Relationship Id="rId27" Type="http://schemas.openxmlformats.org/officeDocument/2006/relationships/hyperlink" Target="http://www.battle-ready.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2674</Words>
  <Characters>15246</Characters>
  <Application>Microsoft Office Word</Application>
  <DocSecurity>0</DocSecurity>
  <Lines>127</Lines>
  <Paragraphs>35</Paragraphs>
  <ScaleCrop>false</ScaleCrop>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2</cp:revision>
  <dcterms:created xsi:type="dcterms:W3CDTF">2022-05-31T01:13:00Z</dcterms:created>
  <dcterms:modified xsi:type="dcterms:W3CDTF">2022-05-31T01:13:00Z</dcterms:modified>
</cp:coreProperties>
</file>